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7A" w:rsidRPr="005329FC" w:rsidRDefault="002D5489" w:rsidP="005329FC">
      <w:pPr>
        <w:pStyle w:val="Heading1"/>
        <w:jc w:val="center"/>
        <w:rPr>
          <w:rFonts w:ascii="Arial" w:hAnsi="Arial"/>
          <w:b w:val="0"/>
          <w:sz w:val="24"/>
        </w:rPr>
      </w:pPr>
      <w:r w:rsidRPr="005329FC">
        <w:rPr>
          <w:rFonts w:ascii="Arial" w:hAnsi="Arial"/>
          <w:b w:val="0"/>
          <w:sz w:val="20"/>
        </w:rPr>
        <w:t xml:space="preserve">Call for papers </w:t>
      </w:r>
      <w:r w:rsidR="001663F3" w:rsidRPr="005329FC">
        <w:rPr>
          <w:rFonts w:ascii="Arial" w:hAnsi="Arial"/>
          <w:b w:val="0"/>
          <w:sz w:val="20"/>
        </w:rPr>
        <w:br/>
      </w:r>
      <w:r w:rsidRPr="005329FC">
        <w:rPr>
          <w:rFonts w:ascii="Arial" w:hAnsi="Arial"/>
          <w:b w:val="0"/>
          <w:sz w:val="20"/>
        </w:rPr>
        <w:t xml:space="preserve">for </w:t>
      </w:r>
      <w:r w:rsidR="001663F3" w:rsidRPr="005329FC">
        <w:rPr>
          <w:rFonts w:ascii="Arial" w:hAnsi="Arial"/>
          <w:b w:val="0"/>
          <w:sz w:val="20"/>
        </w:rPr>
        <w:t xml:space="preserve">a </w:t>
      </w:r>
      <w:r w:rsidRPr="005329FC">
        <w:rPr>
          <w:rFonts w:ascii="Arial" w:hAnsi="Arial"/>
          <w:sz w:val="20"/>
        </w:rPr>
        <w:t>Thematic Issue</w:t>
      </w:r>
      <w:r w:rsidR="001663F3" w:rsidRPr="005329FC">
        <w:rPr>
          <w:rFonts w:ascii="Arial" w:hAnsi="Arial"/>
          <w:b w:val="0"/>
          <w:sz w:val="20"/>
        </w:rPr>
        <w:t xml:space="preserve"> with </w:t>
      </w:r>
      <w:r w:rsidR="001663F3" w:rsidRPr="005329FC">
        <w:rPr>
          <w:rFonts w:ascii="Arial" w:hAnsi="Arial"/>
          <w:sz w:val="20"/>
        </w:rPr>
        <w:t>Environmental Modelling and Software</w:t>
      </w:r>
      <w:r w:rsidR="001663F3" w:rsidRPr="005329FC">
        <w:rPr>
          <w:rFonts w:ascii="Arial" w:hAnsi="Arial"/>
          <w:b w:val="0"/>
          <w:sz w:val="20"/>
        </w:rPr>
        <w:t>, on:</w:t>
      </w:r>
      <w:r w:rsidRPr="005329FC">
        <w:rPr>
          <w:rFonts w:ascii="Arial" w:hAnsi="Arial"/>
          <w:b w:val="0"/>
          <w:sz w:val="24"/>
        </w:rPr>
        <w:t xml:space="preserve"> </w:t>
      </w:r>
      <w:r w:rsidR="005329FC">
        <w:rPr>
          <w:rFonts w:ascii="Arial" w:hAnsi="Arial"/>
          <w:b w:val="0"/>
          <w:sz w:val="24"/>
        </w:rPr>
        <w:br/>
      </w:r>
      <w:r w:rsidR="00867BB6">
        <w:rPr>
          <w:rFonts w:ascii="Arial" w:hAnsi="Arial"/>
        </w:rPr>
        <w:t>Agricultural</w:t>
      </w:r>
      <w:r w:rsidR="00867BB6" w:rsidRPr="005329FC">
        <w:rPr>
          <w:rFonts w:ascii="Arial" w:hAnsi="Arial"/>
        </w:rPr>
        <w:t xml:space="preserve"> </w:t>
      </w:r>
      <w:r w:rsidR="001663F3" w:rsidRPr="005329FC">
        <w:rPr>
          <w:rFonts w:ascii="Arial" w:hAnsi="Arial"/>
        </w:rPr>
        <w:t>systems modelling</w:t>
      </w:r>
      <w:r w:rsidR="00AD4111">
        <w:rPr>
          <w:rFonts w:ascii="Arial" w:hAnsi="Arial"/>
        </w:rPr>
        <w:t xml:space="preserve"> and software</w:t>
      </w:r>
      <w:r w:rsidR="001663F3" w:rsidRPr="005329FC">
        <w:rPr>
          <w:rFonts w:ascii="Arial" w:hAnsi="Arial"/>
        </w:rPr>
        <w:t>: current status and future prospects</w:t>
      </w:r>
    </w:p>
    <w:p w:rsidR="001663F3" w:rsidRPr="005329FC" w:rsidRDefault="001663F3" w:rsidP="005329FC">
      <w:pPr>
        <w:jc w:val="both"/>
        <w:rPr>
          <w:rFonts w:ascii="Arial" w:hAnsi="Arial"/>
        </w:rPr>
      </w:pPr>
    </w:p>
    <w:p w:rsidR="002D5489" w:rsidRPr="005329FC" w:rsidRDefault="002D5489" w:rsidP="005329FC">
      <w:pPr>
        <w:rPr>
          <w:rFonts w:ascii="Arial" w:hAnsi="Arial"/>
        </w:rPr>
      </w:pPr>
      <w:r w:rsidRPr="005329FC">
        <w:rPr>
          <w:rFonts w:ascii="Arial" w:hAnsi="Arial"/>
          <w:b/>
        </w:rPr>
        <w:t xml:space="preserve">Guest </w:t>
      </w:r>
      <w:r w:rsidR="000E37B9">
        <w:rPr>
          <w:rFonts w:ascii="Arial" w:hAnsi="Arial"/>
          <w:b/>
        </w:rPr>
        <w:t>E</w:t>
      </w:r>
      <w:r w:rsidRPr="005329FC">
        <w:rPr>
          <w:rFonts w:ascii="Arial" w:hAnsi="Arial"/>
          <w:b/>
        </w:rPr>
        <w:t>ditors:</w:t>
      </w:r>
      <w:r w:rsidRPr="005329FC">
        <w:rPr>
          <w:rFonts w:ascii="Arial" w:hAnsi="Arial"/>
        </w:rPr>
        <w:t xml:space="preserve"> </w:t>
      </w:r>
      <w:r w:rsidR="001663F3" w:rsidRPr="005329FC">
        <w:rPr>
          <w:rFonts w:ascii="Arial" w:hAnsi="Arial"/>
        </w:rPr>
        <w:br/>
        <w:t xml:space="preserve">Dean </w:t>
      </w:r>
      <w:proofErr w:type="spellStart"/>
      <w:r w:rsidR="001663F3" w:rsidRPr="005329FC">
        <w:rPr>
          <w:rFonts w:ascii="Arial" w:hAnsi="Arial"/>
        </w:rPr>
        <w:t>Holzworth</w:t>
      </w:r>
      <w:proofErr w:type="spellEnd"/>
      <w:r w:rsidR="001663F3" w:rsidRPr="005329FC">
        <w:rPr>
          <w:rFonts w:ascii="Arial" w:hAnsi="Arial"/>
        </w:rPr>
        <w:t xml:space="preserve"> </w:t>
      </w:r>
      <w:r w:rsidRPr="005329FC">
        <w:rPr>
          <w:rFonts w:ascii="Arial" w:hAnsi="Arial"/>
        </w:rPr>
        <w:t xml:space="preserve">(CSIRO), </w:t>
      </w:r>
      <w:proofErr w:type="spellStart"/>
      <w:r w:rsidRPr="005329FC">
        <w:rPr>
          <w:rFonts w:ascii="Arial" w:hAnsi="Arial"/>
        </w:rPr>
        <w:t>Ioannis</w:t>
      </w:r>
      <w:proofErr w:type="spellEnd"/>
      <w:r w:rsidR="001663F3" w:rsidRPr="005329FC">
        <w:rPr>
          <w:rFonts w:ascii="Arial" w:hAnsi="Arial"/>
        </w:rPr>
        <w:t xml:space="preserve"> N.</w:t>
      </w:r>
      <w:r w:rsidRPr="005329FC">
        <w:rPr>
          <w:rFonts w:ascii="Arial" w:hAnsi="Arial"/>
        </w:rPr>
        <w:t xml:space="preserve"> </w:t>
      </w:r>
      <w:proofErr w:type="spellStart"/>
      <w:r w:rsidRPr="005329FC">
        <w:rPr>
          <w:rFonts w:ascii="Arial" w:hAnsi="Arial"/>
        </w:rPr>
        <w:t>Athanasiadis</w:t>
      </w:r>
      <w:proofErr w:type="spellEnd"/>
      <w:r w:rsidRPr="005329FC">
        <w:rPr>
          <w:rFonts w:ascii="Arial" w:hAnsi="Arial"/>
        </w:rPr>
        <w:t xml:space="preserve"> (DUTH), Sander Janssen (WUR)</w:t>
      </w:r>
      <w:r w:rsidR="00C8471A" w:rsidRPr="005329FC">
        <w:rPr>
          <w:rFonts w:ascii="Arial" w:hAnsi="Arial"/>
        </w:rPr>
        <w:t>,</w:t>
      </w:r>
      <w:r w:rsidR="001663F3" w:rsidRPr="005329FC">
        <w:rPr>
          <w:rFonts w:ascii="Arial" w:hAnsi="Arial"/>
        </w:rPr>
        <w:t xml:space="preserve"> Marcello </w:t>
      </w:r>
      <w:proofErr w:type="spellStart"/>
      <w:r w:rsidR="001663F3" w:rsidRPr="005329FC">
        <w:rPr>
          <w:rFonts w:ascii="Arial" w:hAnsi="Arial"/>
        </w:rPr>
        <w:t>Donatelli</w:t>
      </w:r>
      <w:proofErr w:type="spellEnd"/>
      <w:r w:rsidR="001663F3" w:rsidRPr="005329FC">
        <w:rPr>
          <w:rFonts w:ascii="Arial" w:hAnsi="Arial"/>
        </w:rPr>
        <w:t xml:space="preserve"> (CRA),</w:t>
      </w:r>
      <w:r w:rsidR="00C8471A" w:rsidRPr="005329FC">
        <w:rPr>
          <w:rFonts w:ascii="Arial" w:hAnsi="Arial"/>
        </w:rPr>
        <w:t xml:space="preserve"> </w:t>
      </w:r>
      <w:r w:rsidR="005329FC">
        <w:rPr>
          <w:rFonts w:ascii="Arial" w:hAnsi="Arial"/>
        </w:rPr>
        <w:br/>
      </w:r>
      <w:r w:rsidR="00C8471A" w:rsidRPr="005329FC">
        <w:rPr>
          <w:rFonts w:ascii="Arial" w:hAnsi="Arial"/>
        </w:rPr>
        <w:t>Val Snow (</w:t>
      </w:r>
      <w:proofErr w:type="spellStart"/>
      <w:r w:rsidR="00C8471A" w:rsidRPr="005329FC">
        <w:rPr>
          <w:rFonts w:ascii="Arial" w:hAnsi="Arial"/>
        </w:rPr>
        <w:t>AgResearch</w:t>
      </w:r>
      <w:proofErr w:type="spellEnd"/>
      <w:r w:rsidR="00C8471A" w:rsidRPr="005329FC">
        <w:rPr>
          <w:rFonts w:ascii="Arial" w:hAnsi="Arial"/>
        </w:rPr>
        <w:t>)</w:t>
      </w:r>
      <w:r w:rsidR="001A2FF9">
        <w:rPr>
          <w:rFonts w:ascii="Arial" w:hAnsi="Arial"/>
        </w:rPr>
        <w:t xml:space="preserve">, </w:t>
      </w:r>
      <w:proofErr w:type="spellStart"/>
      <w:r w:rsidR="006B2639" w:rsidRPr="006B2639">
        <w:rPr>
          <w:rFonts w:ascii="Arial" w:hAnsi="Arial"/>
        </w:rPr>
        <w:t>Gerrit</w:t>
      </w:r>
      <w:proofErr w:type="spellEnd"/>
      <w:r w:rsidR="006B2639" w:rsidRPr="006B2639">
        <w:rPr>
          <w:rFonts w:ascii="Arial" w:hAnsi="Arial"/>
        </w:rPr>
        <w:t xml:space="preserve"> </w:t>
      </w:r>
      <w:proofErr w:type="spellStart"/>
      <w:r w:rsidR="006B2639" w:rsidRPr="006B2639">
        <w:rPr>
          <w:rFonts w:ascii="Arial" w:hAnsi="Arial"/>
        </w:rPr>
        <w:t>Hoogenboom</w:t>
      </w:r>
      <w:proofErr w:type="spellEnd"/>
      <w:r w:rsidR="006B2639">
        <w:rPr>
          <w:rFonts w:ascii="Arial" w:hAnsi="Arial"/>
        </w:rPr>
        <w:t xml:space="preserve"> (WSU)</w:t>
      </w:r>
      <w:r w:rsidR="00A20209">
        <w:rPr>
          <w:rFonts w:ascii="Arial" w:hAnsi="Arial"/>
        </w:rPr>
        <w:t xml:space="preserve">, Peter </w:t>
      </w:r>
      <w:proofErr w:type="spellStart"/>
      <w:r w:rsidR="00A20209">
        <w:rPr>
          <w:rFonts w:ascii="Arial" w:hAnsi="Arial"/>
        </w:rPr>
        <w:t>Thorburn</w:t>
      </w:r>
      <w:proofErr w:type="spellEnd"/>
      <w:r w:rsidR="00A20209">
        <w:rPr>
          <w:rFonts w:ascii="Arial" w:hAnsi="Arial"/>
        </w:rPr>
        <w:t xml:space="preserve"> (CSIRO)</w:t>
      </w:r>
    </w:p>
    <w:p w:rsidR="005329FC" w:rsidRPr="005329FC" w:rsidRDefault="005329FC" w:rsidP="005329FC">
      <w:pPr>
        <w:jc w:val="both"/>
        <w:rPr>
          <w:rFonts w:ascii="Arial" w:hAnsi="Arial"/>
        </w:rPr>
      </w:pPr>
      <w:r w:rsidRPr="005329FC">
        <w:rPr>
          <w:rFonts w:ascii="Arial" w:hAnsi="Arial"/>
          <w:b/>
        </w:rPr>
        <w:t>Environmental Modelling and Software:</w:t>
      </w:r>
      <w:r w:rsidRPr="005329FC">
        <w:rPr>
          <w:rFonts w:ascii="Arial" w:hAnsi="Arial"/>
        </w:rPr>
        <w:t xml:space="preserve"> http://www.journals.elsevier.com/environmental-modelling-and-software</w:t>
      </w:r>
    </w:p>
    <w:p w:rsidR="002D5489" w:rsidRPr="005329FC" w:rsidRDefault="002D5489" w:rsidP="005329FC">
      <w:pPr>
        <w:jc w:val="both"/>
        <w:rPr>
          <w:rFonts w:ascii="Arial" w:hAnsi="Arial"/>
        </w:rPr>
      </w:pPr>
      <w:r w:rsidRPr="005329FC">
        <w:rPr>
          <w:rFonts w:ascii="Arial" w:hAnsi="Arial"/>
          <w:b/>
        </w:rPr>
        <w:t>Scope:</w:t>
      </w:r>
      <w:r w:rsidRPr="005329FC">
        <w:rPr>
          <w:rFonts w:ascii="Arial" w:hAnsi="Arial"/>
        </w:rPr>
        <w:t xml:space="preserve"> </w:t>
      </w:r>
      <w:r w:rsidR="005329FC">
        <w:rPr>
          <w:rFonts w:ascii="Arial" w:hAnsi="Arial"/>
        </w:rPr>
        <w:br/>
      </w:r>
      <w:r w:rsidR="00F15F4B">
        <w:rPr>
          <w:rFonts w:ascii="Arial" w:hAnsi="Arial"/>
        </w:rPr>
        <w:t>Process</w:t>
      </w:r>
      <w:r w:rsidR="003930CD">
        <w:rPr>
          <w:rFonts w:ascii="Arial" w:hAnsi="Arial"/>
        </w:rPr>
        <w:t>-</w:t>
      </w:r>
      <w:r w:rsidR="00F15F4B">
        <w:rPr>
          <w:rFonts w:ascii="Arial" w:hAnsi="Arial"/>
        </w:rPr>
        <w:t>based, a</w:t>
      </w:r>
      <w:r w:rsidR="00867BB6">
        <w:rPr>
          <w:rFonts w:ascii="Arial" w:hAnsi="Arial"/>
        </w:rPr>
        <w:t>gricultural systems</w:t>
      </w:r>
      <w:r w:rsidR="00867BB6" w:rsidRPr="005329FC">
        <w:rPr>
          <w:rFonts w:ascii="Arial" w:hAnsi="Arial"/>
        </w:rPr>
        <w:t xml:space="preserve"> </w:t>
      </w:r>
      <w:r w:rsidRPr="005329FC">
        <w:rPr>
          <w:rFonts w:ascii="Arial" w:hAnsi="Arial"/>
        </w:rPr>
        <w:t xml:space="preserve">models have </w:t>
      </w:r>
      <w:r w:rsidR="00F15F4B">
        <w:rPr>
          <w:rFonts w:ascii="Arial" w:hAnsi="Arial"/>
        </w:rPr>
        <w:t xml:space="preserve">been </w:t>
      </w:r>
      <w:r w:rsidR="00083B37" w:rsidRPr="005329FC">
        <w:rPr>
          <w:rFonts w:ascii="Arial" w:hAnsi="Arial"/>
        </w:rPr>
        <w:t>in use over</w:t>
      </w:r>
      <w:r w:rsidRPr="005329FC">
        <w:rPr>
          <w:rFonts w:ascii="Arial" w:hAnsi="Arial"/>
        </w:rPr>
        <w:t xml:space="preserve"> the last 40 years as tools to evaluate the agronomic, economic and environmental performance</w:t>
      </w:r>
      <w:r w:rsidR="00FD1C13" w:rsidRPr="005329FC">
        <w:rPr>
          <w:rFonts w:ascii="Arial" w:hAnsi="Arial"/>
        </w:rPr>
        <w:t xml:space="preserve"> of farming systems</w:t>
      </w:r>
      <w:r w:rsidRPr="005329FC">
        <w:rPr>
          <w:rFonts w:ascii="Arial" w:hAnsi="Arial"/>
        </w:rPr>
        <w:t xml:space="preserve">. They are increasingly used in applications of both short (i.e. farm performance, crop production monitoring) and long term (i.e. climate change impacts, food security, </w:t>
      </w:r>
      <w:r w:rsidR="00734E4A" w:rsidRPr="005329FC">
        <w:rPr>
          <w:rFonts w:ascii="Arial" w:hAnsi="Arial"/>
        </w:rPr>
        <w:t>environmental policy</w:t>
      </w:r>
      <w:r w:rsidRPr="005329FC">
        <w:rPr>
          <w:rFonts w:ascii="Arial" w:hAnsi="Arial"/>
        </w:rPr>
        <w:t>)</w:t>
      </w:r>
      <w:r w:rsidR="00734E4A" w:rsidRPr="005329FC">
        <w:rPr>
          <w:rFonts w:ascii="Arial" w:hAnsi="Arial"/>
        </w:rPr>
        <w:t xml:space="preserve"> </w:t>
      </w:r>
      <w:r w:rsidR="003E222D" w:rsidRPr="005329FC">
        <w:rPr>
          <w:rFonts w:ascii="Arial" w:hAnsi="Arial"/>
        </w:rPr>
        <w:t>impacts</w:t>
      </w:r>
      <w:r w:rsidRPr="005329FC">
        <w:rPr>
          <w:rFonts w:ascii="Arial" w:hAnsi="Arial"/>
        </w:rPr>
        <w:t xml:space="preserve">. In 2003, </w:t>
      </w:r>
      <w:r w:rsidR="00FD1C13" w:rsidRPr="005329FC">
        <w:rPr>
          <w:rFonts w:ascii="Arial" w:hAnsi="Arial"/>
        </w:rPr>
        <w:t xml:space="preserve">a special issue </w:t>
      </w:r>
      <w:r w:rsidR="00DE4D1A" w:rsidRPr="005329FC">
        <w:rPr>
          <w:rFonts w:ascii="Arial" w:hAnsi="Arial"/>
        </w:rPr>
        <w:t xml:space="preserve">appeared </w:t>
      </w:r>
      <w:r w:rsidR="00FD1C13" w:rsidRPr="005329FC">
        <w:rPr>
          <w:rFonts w:ascii="Arial" w:hAnsi="Arial"/>
        </w:rPr>
        <w:t xml:space="preserve">in European Journal of Agronomy (Van </w:t>
      </w:r>
      <w:proofErr w:type="spellStart"/>
      <w:r w:rsidR="00FD1C13" w:rsidRPr="005329FC">
        <w:rPr>
          <w:rFonts w:ascii="Arial" w:hAnsi="Arial"/>
        </w:rPr>
        <w:t>Ittersum</w:t>
      </w:r>
      <w:proofErr w:type="spellEnd"/>
      <w:r w:rsidR="00FD1C13" w:rsidRPr="005329FC">
        <w:rPr>
          <w:rFonts w:ascii="Arial" w:hAnsi="Arial"/>
        </w:rPr>
        <w:t xml:space="preserve"> and </w:t>
      </w:r>
      <w:proofErr w:type="spellStart"/>
      <w:r w:rsidR="00FD1C13" w:rsidRPr="005329FC">
        <w:rPr>
          <w:rFonts w:ascii="Arial" w:hAnsi="Arial"/>
        </w:rPr>
        <w:t>Donatelli</w:t>
      </w:r>
      <w:proofErr w:type="spellEnd"/>
      <w:r w:rsidR="00FD1C13" w:rsidRPr="005329FC">
        <w:rPr>
          <w:rFonts w:ascii="Arial" w:hAnsi="Arial"/>
        </w:rPr>
        <w:t xml:space="preserve">, </w:t>
      </w:r>
      <w:r w:rsidR="005C5CE3" w:rsidRPr="005329FC">
        <w:rPr>
          <w:rFonts w:ascii="Arial" w:hAnsi="Arial"/>
        </w:rPr>
        <w:fldChar w:fldCharType="begin"/>
      </w:r>
      <w:r w:rsidR="00FD1C13" w:rsidRPr="005329FC">
        <w:rPr>
          <w:rFonts w:ascii="Arial" w:hAnsi="Arial"/>
        </w:rPr>
        <w:instrText xml:space="preserve"> ADDIN EN.CITE &lt;EndNote&gt;&lt;Cite ExcludeAuth="1"&gt;&lt;Author&gt;Van Ittersum&lt;/Author&gt;&lt;Year&gt;2003&lt;/Year&gt;&lt;RecNum&gt;305&lt;/RecNum&gt;&lt;DisplayText&gt;(2003)&lt;/DisplayText&gt;&lt;record&gt;&lt;rec-number&gt;305&lt;/rec-number&gt;&lt;foreign-keys&gt;&lt;key app="EN" db-id="twptfsw09fw2pbetvd0pxfe7tv0dz5f9ept9"&gt;305&lt;/key&gt;&lt;/foreign-keys&gt;&lt;ref-type name="Journal Article"&gt;17&lt;/ref-type&gt;&lt;contributors&gt;&lt;authors&gt;&lt;author&gt;Van Ittersum, M.K.&lt;/author&gt;&lt;author&gt;Donatelli, Marcello&lt;/author&gt;&lt;/authors&gt;&lt;/contributors&gt;&lt;titles&gt;&lt;title&gt;Special Issue of the European Journal of Agronomy: Modelling Cropping Systems&lt;/title&gt;&lt;secondary-title&gt;European Journal of Agronomy&lt;/secondary-title&gt;&lt;/titles&gt;&lt;periodical&gt;&lt;full-title&gt;European Journal of Agronomy&lt;/full-title&gt;&lt;/periodical&gt;&lt;pages&gt;187-394&lt;/pages&gt;&lt;volume&gt;18&lt;/volume&gt;&lt;number&gt;3-4&lt;/number&gt;&lt;dates&gt;&lt;year&gt;2003&lt;/year&gt;&lt;pub-dates&gt;&lt;date&gt;January 2003&lt;/date&gt;&lt;/pub-dates&gt;&lt;/dates&gt;&lt;isbn&gt;1161-0301 &lt;/isbn&gt;&lt;urls&gt;&lt;/urls&gt;&lt;/record&gt;&lt;/Cite&gt;&lt;/EndNote&gt;</w:instrText>
      </w:r>
      <w:r w:rsidR="005C5CE3" w:rsidRPr="005329FC">
        <w:rPr>
          <w:rFonts w:ascii="Arial" w:hAnsi="Arial"/>
        </w:rPr>
        <w:fldChar w:fldCharType="separate"/>
      </w:r>
      <w:hyperlink w:anchor="_ENREF_1" w:tooltip="Van Ittersum, 2003 #305" w:history="1">
        <w:r w:rsidR="00FD1C13" w:rsidRPr="005329FC">
          <w:rPr>
            <w:rFonts w:ascii="Arial" w:hAnsi="Arial"/>
            <w:noProof/>
          </w:rPr>
          <w:t>2003</w:t>
        </w:r>
      </w:hyperlink>
      <w:r w:rsidR="00FD1C13" w:rsidRPr="005329FC">
        <w:rPr>
          <w:rFonts w:ascii="Arial" w:hAnsi="Arial"/>
          <w:noProof/>
        </w:rPr>
        <w:t>)</w:t>
      </w:r>
      <w:r w:rsidR="005C5CE3" w:rsidRPr="005329FC">
        <w:rPr>
          <w:rFonts w:ascii="Arial" w:hAnsi="Arial"/>
        </w:rPr>
        <w:fldChar w:fldCharType="end"/>
      </w:r>
      <w:r w:rsidR="00FD1C13" w:rsidRPr="005329FC">
        <w:rPr>
          <w:rFonts w:ascii="Arial" w:hAnsi="Arial"/>
        </w:rPr>
        <w:t xml:space="preserve"> </w:t>
      </w:r>
      <w:r w:rsidR="00DE4D1A" w:rsidRPr="005329FC">
        <w:rPr>
          <w:rFonts w:ascii="Arial" w:hAnsi="Arial"/>
        </w:rPr>
        <w:t>titled</w:t>
      </w:r>
      <w:r w:rsidR="00FD1C13" w:rsidRPr="005329FC">
        <w:rPr>
          <w:rFonts w:ascii="Arial" w:hAnsi="Arial"/>
        </w:rPr>
        <w:t xml:space="preserve"> ‘Modelling Cropping Systems’</w:t>
      </w:r>
      <w:r w:rsidR="003930CD">
        <w:rPr>
          <w:rFonts w:ascii="Arial" w:hAnsi="Arial"/>
        </w:rPr>
        <w:t>.</w:t>
      </w:r>
      <w:r w:rsidR="00FD1C13" w:rsidRPr="005329FC">
        <w:rPr>
          <w:rFonts w:ascii="Arial" w:hAnsi="Arial"/>
        </w:rPr>
        <w:t xml:space="preserve"> </w:t>
      </w:r>
      <w:r w:rsidR="00DE4D1A" w:rsidRPr="005329FC">
        <w:rPr>
          <w:rFonts w:ascii="Arial" w:hAnsi="Arial"/>
        </w:rPr>
        <w:t>Since that special issue</w:t>
      </w:r>
      <w:r w:rsidR="00FD1C13" w:rsidRPr="005329FC">
        <w:rPr>
          <w:rFonts w:ascii="Arial" w:hAnsi="Arial"/>
        </w:rPr>
        <w:t xml:space="preserve">, </w:t>
      </w:r>
      <w:r w:rsidR="00867BB6">
        <w:rPr>
          <w:rFonts w:ascii="Arial" w:hAnsi="Arial"/>
        </w:rPr>
        <w:t xml:space="preserve">the </w:t>
      </w:r>
      <w:r w:rsidR="00867BB6" w:rsidRPr="00867BB6">
        <w:rPr>
          <w:rFonts w:ascii="Arial" w:hAnsi="Arial"/>
        </w:rPr>
        <w:t xml:space="preserve">demands facing agricultural models </w:t>
      </w:r>
      <w:r w:rsidR="003930CD">
        <w:rPr>
          <w:rFonts w:ascii="Arial" w:hAnsi="Arial"/>
        </w:rPr>
        <w:t>have changed significantly</w:t>
      </w:r>
      <w:r w:rsidR="00867BB6">
        <w:rPr>
          <w:rFonts w:ascii="Arial" w:hAnsi="Arial"/>
        </w:rPr>
        <w:t>. G</w:t>
      </w:r>
      <w:r w:rsidR="00867BB6" w:rsidRPr="00867BB6">
        <w:rPr>
          <w:rFonts w:ascii="Arial" w:hAnsi="Arial"/>
        </w:rPr>
        <w:t xml:space="preserve">lobal food security and climate change </w:t>
      </w:r>
      <w:r w:rsidR="00867BB6">
        <w:rPr>
          <w:rFonts w:ascii="Arial" w:hAnsi="Arial"/>
        </w:rPr>
        <w:t xml:space="preserve">are </w:t>
      </w:r>
      <w:r w:rsidR="00867BB6" w:rsidRPr="00867BB6">
        <w:rPr>
          <w:rFonts w:ascii="Arial" w:hAnsi="Arial"/>
        </w:rPr>
        <w:t>large external drivers</w:t>
      </w:r>
      <w:r w:rsidR="00867BB6">
        <w:rPr>
          <w:rFonts w:ascii="Arial" w:hAnsi="Arial"/>
        </w:rPr>
        <w:t xml:space="preserve"> and</w:t>
      </w:r>
      <w:r w:rsidR="00867BB6" w:rsidRPr="00867BB6">
        <w:rPr>
          <w:rFonts w:ascii="Arial" w:hAnsi="Arial"/>
        </w:rPr>
        <w:t xml:space="preserve"> the production contex</w:t>
      </w:r>
      <w:r w:rsidR="001A70D2">
        <w:rPr>
          <w:rFonts w:ascii="Arial" w:hAnsi="Arial"/>
        </w:rPr>
        <w:t xml:space="preserve">t is more complicated, </w:t>
      </w:r>
      <w:r w:rsidR="003930CD">
        <w:rPr>
          <w:rFonts w:ascii="Arial" w:hAnsi="Arial"/>
        </w:rPr>
        <w:t xml:space="preserve">largely because of the </w:t>
      </w:r>
      <w:r w:rsidR="00867BB6" w:rsidRPr="00867BB6">
        <w:rPr>
          <w:rFonts w:ascii="Arial" w:hAnsi="Arial"/>
        </w:rPr>
        <w:t xml:space="preserve">greater demands </w:t>
      </w:r>
      <w:r w:rsidR="003930CD">
        <w:rPr>
          <w:rFonts w:ascii="Arial" w:hAnsi="Arial"/>
        </w:rPr>
        <w:t xml:space="preserve">from the natural resource management </w:t>
      </w:r>
      <w:r w:rsidR="00867BB6" w:rsidRPr="00867BB6">
        <w:rPr>
          <w:rFonts w:ascii="Arial" w:hAnsi="Arial"/>
        </w:rPr>
        <w:t>aspects of agricultural systems</w:t>
      </w:r>
      <w:r w:rsidR="001A70D2">
        <w:rPr>
          <w:rFonts w:ascii="Arial" w:hAnsi="Arial"/>
        </w:rPr>
        <w:t xml:space="preserve">. This has driven </w:t>
      </w:r>
      <w:r w:rsidRPr="005329FC">
        <w:rPr>
          <w:rFonts w:ascii="Arial" w:hAnsi="Arial"/>
        </w:rPr>
        <w:t xml:space="preserve">many relevant developments in improving the modelling of </w:t>
      </w:r>
      <w:r w:rsidR="001A70D2">
        <w:rPr>
          <w:rFonts w:ascii="Arial" w:hAnsi="Arial"/>
        </w:rPr>
        <w:t>these</w:t>
      </w:r>
      <w:r w:rsidR="001A70D2" w:rsidRPr="005329FC">
        <w:rPr>
          <w:rFonts w:ascii="Arial" w:hAnsi="Arial"/>
        </w:rPr>
        <w:t xml:space="preserve"> </w:t>
      </w:r>
      <w:r w:rsidRPr="005329FC">
        <w:rPr>
          <w:rFonts w:ascii="Arial" w:hAnsi="Arial"/>
        </w:rPr>
        <w:t>systems, the</w:t>
      </w:r>
      <w:r w:rsidR="00DE4D1A" w:rsidRPr="005329FC">
        <w:rPr>
          <w:rFonts w:ascii="Arial" w:hAnsi="Arial"/>
        </w:rPr>
        <w:t>ir</w:t>
      </w:r>
      <w:r w:rsidRPr="005329FC">
        <w:rPr>
          <w:rFonts w:ascii="Arial" w:hAnsi="Arial"/>
        </w:rPr>
        <w:t xml:space="preserve"> implementation as software programs, their inter</w:t>
      </w:r>
      <w:r w:rsidR="00DE4D1A" w:rsidRPr="005329FC">
        <w:rPr>
          <w:rFonts w:ascii="Arial" w:hAnsi="Arial"/>
        </w:rPr>
        <w:t>-</w:t>
      </w:r>
      <w:r w:rsidRPr="005329FC">
        <w:rPr>
          <w:rFonts w:ascii="Arial" w:hAnsi="Arial"/>
        </w:rPr>
        <w:t xml:space="preserve">comparison in ensemble modelling, and their </w:t>
      </w:r>
      <w:r w:rsidR="001663F3" w:rsidRPr="005329FC">
        <w:rPr>
          <w:rFonts w:ascii="Arial" w:hAnsi="Arial"/>
        </w:rPr>
        <w:t xml:space="preserve">integration into </w:t>
      </w:r>
      <w:r w:rsidRPr="005329FC">
        <w:rPr>
          <w:rFonts w:ascii="Arial" w:hAnsi="Arial"/>
        </w:rPr>
        <w:t xml:space="preserve">larger frameworks. This </w:t>
      </w:r>
      <w:r w:rsidR="000E37B9">
        <w:rPr>
          <w:rFonts w:ascii="Arial" w:hAnsi="Arial"/>
        </w:rPr>
        <w:t>T</w:t>
      </w:r>
      <w:r w:rsidRPr="005329FC">
        <w:rPr>
          <w:rFonts w:ascii="Arial" w:hAnsi="Arial"/>
        </w:rPr>
        <w:t xml:space="preserve">hematic </w:t>
      </w:r>
      <w:r w:rsidR="00754FB6">
        <w:rPr>
          <w:rFonts w:ascii="Arial" w:hAnsi="Arial"/>
        </w:rPr>
        <w:t>I</w:t>
      </w:r>
      <w:r w:rsidR="00754FB6" w:rsidRPr="005329FC">
        <w:rPr>
          <w:rFonts w:ascii="Arial" w:hAnsi="Arial"/>
        </w:rPr>
        <w:t>ssue</w:t>
      </w:r>
      <w:r w:rsidRPr="005329FC">
        <w:rPr>
          <w:rFonts w:ascii="Arial" w:hAnsi="Arial"/>
        </w:rPr>
        <w:t xml:space="preserve"> </w:t>
      </w:r>
      <w:r w:rsidR="00865F52">
        <w:rPr>
          <w:rFonts w:ascii="Arial" w:hAnsi="Arial"/>
        </w:rPr>
        <w:t>reflects on</w:t>
      </w:r>
      <w:r w:rsidR="00865F52" w:rsidRPr="005329FC">
        <w:rPr>
          <w:rFonts w:ascii="Arial" w:hAnsi="Arial"/>
        </w:rPr>
        <w:t xml:space="preserve"> </w:t>
      </w:r>
      <w:r w:rsidRPr="005329FC">
        <w:rPr>
          <w:rFonts w:ascii="Arial" w:hAnsi="Arial"/>
        </w:rPr>
        <w:t xml:space="preserve">the </w:t>
      </w:r>
      <w:r w:rsidR="00865F52">
        <w:rPr>
          <w:rFonts w:ascii="Arial" w:hAnsi="Arial"/>
        </w:rPr>
        <w:t xml:space="preserve">drivers of change in agricultural systems in the last ten years and how the </w:t>
      </w:r>
      <w:r w:rsidRPr="005329FC">
        <w:rPr>
          <w:rFonts w:ascii="Arial" w:hAnsi="Arial"/>
        </w:rPr>
        <w:t>models</w:t>
      </w:r>
      <w:r w:rsidR="00865F52">
        <w:rPr>
          <w:rFonts w:ascii="Arial" w:hAnsi="Arial"/>
        </w:rPr>
        <w:t xml:space="preserve"> have changed as a result. It describes these changes</w:t>
      </w:r>
      <w:r w:rsidRPr="005329FC">
        <w:rPr>
          <w:rFonts w:ascii="Arial" w:hAnsi="Arial"/>
        </w:rPr>
        <w:t xml:space="preserve"> from </w:t>
      </w:r>
      <w:r w:rsidR="00865F52">
        <w:rPr>
          <w:rFonts w:ascii="Arial" w:hAnsi="Arial"/>
        </w:rPr>
        <w:t>a</w:t>
      </w:r>
      <w:r w:rsidR="00865F52" w:rsidRPr="005329FC">
        <w:rPr>
          <w:rFonts w:ascii="Arial" w:hAnsi="Arial"/>
        </w:rPr>
        <w:t xml:space="preserve"> </w:t>
      </w:r>
      <w:r w:rsidRPr="005329FC">
        <w:rPr>
          <w:rFonts w:ascii="Arial" w:hAnsi="Arial"/>
        </w:rPr>
        <w:t xml:space="preserve">methodological, technical and application perspective, and </w:t>
      </w:r>
      <w:r w:rsidR="001A70D2" w:rsidRPr="005329FC">
        <w:rPr>
          <w:rFonts w:ascii="Arial" w:hAnsi="Arial"/>
        </w:rPr>
        <w:t>suggest</w:t>
      </w:r>
      <w:r w:rsidR="001A70D2">
        <w:rPr>
          <w:rFonts w:ascii="Arial" w:hAnsi="Arial"/>
        </w:rPr>
        <w:t>s</w:t>
      </w:r>
      <w:r w:rsidR="001A70D2" w:rsidRPr="005329FC">
        <w:rPr>
          <w:rFonts w:ascii="Arial" w:hAnsi="Arial"/>
        </w:rPr>
        <w:t xml:space="preserve"> </w:t>
      </w:r>
      <w:r w:rsidRPr="005329FC">
        <w:rPr>
          <w:rFonts w:ascii="Arial" w:hAnsi="Arial"/>
        </w:rPr>
        <w:t xml:space="preserve">a research agenda for the future. Contributions are sought from </w:t>
      </w:r>
      <w:r w:rsidR="00F15F4B">
        <w:rPr>
          <w:rFonts w:ascii="Arial" w:hAnsi="Arial"/>
        </w:rPr>
        <w:t>process</w:t>
      </w:r>
      <w:r w:rsidR="000E37B9">
        <w:rPr>
          <w:rFonts w:ascii="Arial" w:hAnsi="Arial"/>
        </w:rPr>
        <w:t>-</w:t>
      </w:r>
      <w:r w:rsidR="00F15F4B">
        <w:rPr>
          <w:rFonts w:ascii="Arial" w:hAnsi="Arial"/>
        </w:rPr>
        <w:t xml:space="preserve">based </w:t>
      </w:r>
      <w:r w:rsidRPr="005329FC">
        <w:rPr>
          <w:rFonts w:ascii="Arial" w:hAnsi="Arial"/>
        </w:rPr>
        <w:t xml:space="preserve">modelling groups around the world, dealing with </w:t>
      </w:r>
      <w:r w:rsidR="001A70D2">
        <w:rPr>
          <w:rFonts w:ascii="Arial" w:hAnsi="Arial"/>
        </w:rPr>
        <w:t>agricultural</w:t>
      </w:r>
      <w:r w:rsidR="001A70D2" w:rsidRPr="005329FC">
        <w:rPr>
          <w:rFonts w:ascii="Arial" w:hAnsi="Arial"/>
        </w:rPr>
        <w:t xml:space="preserve"> </w:t>
      </w:r>
      <w:r w:rsidRPr="005329FC">
        <w:rPr>
          <w:rFonts w:ascii="Arial" w:hAnsi="Arial"/>
        </w:rPr>
        <w:t>systems in its various aspects</w:t>
      </w:r>
      <w:r w:rsidR="00DC46F0" w:rsidRPr="005329FC">
        <w:rPr>
          <w:rFonts w:ascii="Arial" w:hAnsi="Arial"/>
        </w:rPr>
        <w:t>.</w:t>
      </w:r>
    </w:p>
    <w:p w:rsidR="005329FC" w:rsidRDefault="002D5489" w:rsidP="005329FC">
      <w:pPr>
        <w:jc w:val="both"/>
        <w:rPr>
          <w:rFonts w:ascii="Arial" w:hAnsi="Arial"/>
          <w:b/>
        </w:rPr>
      </w:pPr>
      <w:r w:rsidRPr="005329FC">
        <w:rPr>
          <w:rFonts w:ascii="Arial" w:hAnsi="Arial"/>
          <w:b/>
        </w:rPr>
        <w:t>Participation and timelines</w:t>
      </w:r>
    </w:p>
    <w:p w:rsidR="002D5489" w:rsidRPr="005329FC" w:rsidRDefault="002D5489" w:rsidP="005329FC">
      <w:pPr>
        <w:jc w:val="both"/>
        <w:rPr>
          <w:rFonts w:ascii="Arial" w:hAnsi="Arial"/>
          <w:b/>
        </w:rPr>
      </w:pPr>
      <w:r w:rsidRPr="005329FC">
        <w:rPr>
          <w:rFonts w:ascii="Arial" w:hAnsi="Arial"/>
        </w:rPr>
        <w:t xml:space="preserve">The Guest Editors would like to extend an open opportunity to the membership of </w:t>
      </w:r>
      <w:proofErr w:type="spellStart"/>
      <w:r w:rsidRPr="005329FC">
        <w:rPr>
          <w:rFonts w:ascii="Arial" w:hAnsi="Arial"/>
        </w:rPr>
        <w:t>iEMSs</w:t>
      </w:r>
      <w:proofErr w:type="spellEnd"/>
      <w:r w:rsidRPr="005329FC">
        <w:rPr>
          <w:rFonts w:ascii="Arial" w:hAnsi="Arial"/>
        </w:rPr>
        <w:t xml:space="preserve"> and the wider science community (e.g. </w:t>
      </w:r>
      <w:proofErr w:type="spellStart"/>
      <w:r w:rsidRPr="005329FC">
        <w:rPr>
          <w:rFonts w:ascii="Arial" w:hAnsi="Arial"/>
        </w:rPr>
        <w:t>AgMIP</w:t>
      </w:r>
      <w:proofErr w:type="spellEnd"/>
      <w:r w:rsidRPr="005329FC">
        <w:rPr>
          <w:rFonts w:ascii="Arial" w:hAnsi="Arial"/>
        </w:rPr>
        <w:t xml:space="preserve">, MACSUR, GYGA, GEOGLAM) to participate in the development of the Thematic Issue, through either submitting or reviewing papers. Please feel free to promote the issue with colleagues unfamiliar with </w:t>
      </w:r>
      <w:proofErr w:type="spellStart"/>
      <w:r w:rsidRPr="005329FC">
        <w:rPr>
          <w:rFonts w:ascii="Arial" w:hAnsi="Arial"/>
        </w:rPr>
        <w:t>iEMSs</w:t>
      </w:r>
      <w:proofErr w:type="spellEnd"/>
      <w:r w:rsidRPr="005329FC">
        <w:rPr>
          <w:rFonts w:ascii="Arial" w:hAnsi="Arial"/>
        </w:rPr>
        <w:t xml:space="preserve"> and the journal EMS, noting for them that the journal has created a strong niche and has a rising Impact Factor of over 3.</w:t>
      </w:r>
    </w:p>
    <w:p w:rsidR="002D5489" w:rsidRDefault="002D5489" w:rsidP="005329FC">
      <w:pPr>
        <w:jc w:val="both"/>
        <w:rPr>
          <w:rFonts w:ascii="Arial" w:hAnsi="Arial"/>
        </w:rPr>
      </w:pPr>
      <w:r w:rsidRPr="005329FC">
        <w:rPr>
          <w:rFonts w:ascii="Arial" w:hAnsi="Arial"/>
        </w:rPr>
        <w:t xml:space="preserve">If you are interested in participating, please email your contact details and intended contribution (title, authors, abstract) to </w:t>
      </w:r>
      <w:hyperlink r:id="rId5" w:history="1">
        <w:r w:rsidR="001663F3" w:rsidRPr="005329FC">
          <w:rPr>
            <w:rStyle w:val="Hyperlink"/>
            <w:rFonts w:ascii="Arial" w:hAnsi="Arial"/>
          </w:rPr>
          <w:t>crop.modelling.ems@gmail.com</w:t>
        </w:r>
      </w:hyperlink>
      <w:r w:rsidR="001663F3" w:rsidRPr="005329FC">
        <w:rPr>
          <w:rFonts w:ascii="Arial" w:hAnsi="Arial"/>
        </w:rPr>
        <w:t xml:space="preserve"> by</w:t>
      </w:r>
      <w:r w:rsidRPr="005329FC">
        <w:rPr>
          <w:rFonts w:ascii="Arial" w:hAnsi="Arial"/>
        </w:rPr>
        <w:t xml:space="preserve"> </w:t>
      </w:r>
      <w:r w:rsidR="00200E7D">
        <w:rPr>
          <w:rFonts w:ascii="Arial" w:hAnsi="Arial"/>
          <w:b/>
        </w:rPr>
        <w:t>May</w:t>
      </w:r>
      <w:r w:rsidR="001663F3" w:rsidRPr="005329FC">
        <w:rPr>
          <w:rFonts w:ascii="Arial" w:hAnsi="Arial"/>
          <w:b/>
        </w:rPr>
        <w:t xml:space="preserve"> </w:t>
      </w:r>
      <w:r w:rsidR="00200E7D">
        <w:rPr>
          <w:rFonts w:ascii="Arial" w:hAnsi="Arial"/>
          <w:b/>
        </w:rPr>
        <w:t>17</w:t>
      </w:r>
      <w:r w:rsidR="001663F3" w:rsidRPr="005329FC">
        <w:rPr>
          <w:rFonts w:ascii="Arial" w:hAnsi="Arial"/>
          <w:b/>
        </w:rPr>
        <w:t>,</w:t>
      </w:r>
      <w:r w:rsidRPr="005329FC">
        <w:rPr>
          <w:rFonts w:ascii="Arial" w:hAnsi="Arial"/>
          <w:b/>
        </w:rPr>
        <w:t xml:space="preserve"> 2013</w:t>
      </w:r>
      <w:r w:rsidRPr="005329FC">
        <w:rPr>
          <w:rFonts w:ascii="Arial" w:hAnsi="Arial"/>
        </w:rPr>
        <w:t xml:space="preserve">. After an initial </w:t>
      </w:r>
      <w:r w:rsidR="001663F3" w:rsidRPr="005329FC">
        <w:rPr>
          <w:rFonts w:ascii="Arial" w:hAnsi="Arial"/>
        </w:rPr>
        <w:t xml:space="preserve">screening </w:t>
      </w:r>
      <w:r w:rsidRPr="005329FC">
        <w:rPr>
          <w:rFonts w:ascii="Arial" w:hAnsi="Arial"/>
        </w:rPr>
        <w:t xml:space="preserve">of </w:t>
      </w:r>
      <w:r w:rsidR="001663F3" w:rsidRPr="005329FC">
        <w:rPr>
          <w:rFonts w:ascii="Arial" w:hAnsi="Arial"/>
        </w:rPr>
        <w:t>abstracts</w:t>
      </w:r>
      <w:r w:rsidRPr="005329FC">
        <w:rPr>
          <w:rFonts w:ascii="Arial" w:hAnsi="Arial"/>
        </w:rPr>
        <w:t xml:space="preserve">, </w:t>
      </w:r>
      <w:r w:rsidR="001663F3" w:rsidRPr="005329FC">
        <w:rPr>
          <w:rFonts w:ascii="Arial" w:hAnsi="Arial"/>
        </w:rPr>
        <w:t>the EMS editorial system will be open for</w:t>
      </w:r>
      <w:r w:rsidRPr="005329FC">
        <w:rPr>
          <w:rFonts w:ascii="Arial" w:hAnsi="Arial"/>
        </w:rPr>
        <w:t xml:space="preserve"> </w:t>
      </w:r>
      <w:r w:rsidR="001663F3" w:rsidRPr="005329FC">
        <w:rPr>
          <w:rFonts w:ascii="Arial" w:hAnsi="Arial"/>
        </w:rPr>
        <w:t xml:space="preserve">receiving </w:t>
      </w:r>
      <w:r w:rsidRPr="005329FC">
        <w:rPr>
          <w:rFonts w:ascii="Arial" w:hAnsi="Arial"/>
        </w:rPr>
        <w:t xml:space="preserve">full papers by </w:t>
      </w:r>
      <w:r w:rsidRPr="005329FC">
        <w:rPr>
          <w:rFonts w:ascii="Arial" w:hAnsi="Arial"/>
          <w:b/>
        </w:rPr>
        <w:t>September</w:t>
      </w:r>
      <w:r w:rsidR="001663F3" w:rsidRPr="005329FC">
        <w:rPr>
          <w:rFonts w:ascii="Arial" w:hAnsi="Arial"/>
          <w:b/>
        </w:rPr>
        <w:t xml:space="preserve"> </w:t>
      </w:r>
      <w:r w:rsidR="00200E7D">
        <w:rPr>
          <w:rFonts w:ascii="Arial" w:hAnsi="Arial"/>
          <w:b/>
        </w:rPr>
        <w:t>30</w:t>
      </w:r>
      <w:r w:rsidR="001663F3" w:rsidRPr="005329FC">
        <w:rPr>
          <w:rFonts w:ascii="Arial" w:hAnsi="Arial"/>
          <w:b/>
        </w:rPr>
        <w:t>,</w:t>
      </w:r>
      <w:r w:rsidRPr="005329FC">
        <w:rPr>
          <w:rFonts w:ascii="Arial" w:hAnsi="Arial"/>
          <w:b/>
        </w:rPr>
        <w:t xml:space="preserve"> 2013</w:t>
      </w:r>
      <w:r w:rsidRPr="005329FC">
        <w:rPr>
          <w:rFonts w:ascii="Arial" w:hAnsi="Arial"/>
        </w:rPr>
        <w:t>.</w:t>
      </w:r>
      <w:r w:rsidR="001663F3" w:rsidRPr="005329FC">
        <w:rPr>
          <w:rFonts w:ascii="Arial" w:hAnsi="Arial"/>
        </w:rPr>
        <w:t xml:space="preserve"> </w:t>
      </w:r>
    </w:p>
    <w:p w:rsidR="009F732E" w:rsidRPr="005329FC" w:rsidRDefault="009F732E" w:rsidP="005329FC">
      <w:pPr>
        <w:jc w:val="both"/>
        <w:rPr>
          <w:rFonts w:ascii="Arial" w:hAnsi="Arial"/>
        </w:rPr>
      </w:pPr>
      <w:r>
        <w:rPr>
          <w:rFonts w:ascii="Arial" w:hAnsi="Arial"/>
        </w:rPr>
        <w:t>It is also envisaged that an open workshop will be conducted at the 4</w:t>
      </w:r>
      <w:r w:rsidRPr="009F732E">
        <w:rPr>
          <w:rFonts w:ascii="Arial" w:hAnsi="Arial"/>
          <w:vertAlign w:val="superscript"/>
        </w:rPr>
        <w:t>th</w:t>
      </w:r>
      <w:r>
        <w:rPr>
          <w:rFonts w:ascii="Arial" w:hAnsi="Arial"/>
        </w:rPr>
        <w:t xml:space="preserve"> </w:t>
      </w:r>
      <w:proofErr w:type="spellStart"/>
      <w:r>
        <w:rPr>
          <w:rFonts w:ascii="Arial" w:hAnsi="Arial"/>
        </w:rPr>
        <w:t>AgMIP</w:t>
      </w:r>
      <w:proofErr w:type="spellEnd"/>
      <w:r>
        <w:rPr>
          <w:rFonts w:ascii="Arial" w:hAnsi="Arial"/>
        </w:rPr>
        <w:t xml:space="preserve"> Annual Global Workshop to be held in New York in October 2013. This workshop will debate the alternative futures and upcoming challenges for crop models and will form the basis for the position paper for this Thematic Issue.</w:t>
      </w:r>
    </w:p>
    <w:p w:rsidR="002D5489" w:rsidRPr="005329FC" w:rsidRDefault="002D5489" w:rsidP="005329FC">
      <w:pPr>
        <w:jc w:val="both"/>
        <w:rPr>
          <w:rFonts w:ascii="Arial" w:hAnsi="Arial"/>
          <w:b/>
        </w:rPr>
      </w:pPr>
      <w:r w:rsidRPr="005329FC">
        <w:rPr>
          <w:rFonts w:ascii="Arial" w:hAnsi="Arial"/>
          <w:b/>
        </w:rPr>
        <w:t>The three step review process:</w:t>
      </w:r>
    </w:p>
    <w:p w:rsidR="002D5489" w:rsidRPr="005329FC" w:rsidRDefault="005329FC" w:rsidP="005329FC">
      <w:pPr>
        <w:pStyle w:val="ListParagraph"/>
        <w:numPr>
          <w:ilvl w:val="0"/>
          <w:numId w:val="1"/>
        </w:numPr>
        <w:jc w:val="both"/>
        <w:rPr>
          <w:rFonts w:ascii="Arial" w:hAnsi="Arial"/>
        </w:rPr>
      </w:pPr>
      <w:r>
        <w:rPr>
          <w:rFonts w:ascii="Arial" w:hAnsi="Arial"/>
        </w:rPr>
        <w:t>E</w:t>
      </w:r>
      <w:r w:rsidR="002D5489" w:rsidRPr="005329FC">
        <w:rPr>
          <w:rFonts w:ascii="Arial" w:hAnsi="Arial"/>
        </w:rPr>
        <w:t>xtended abstracts will be reviewed by the Guest Editors and recommendations will be made regarding the scope of the full paper; extended abstracts should be about 1,000 words plus a strong bibliography that indicates the literature that the paper will build upon</w:t>
      </w:r>
    </w:p>
    <w:p w:rsidR="002D5489" w:rsidRPr="005329FC" w:rsidRDefault="002D5489" w:rsidP="005329FC">
      <w:pPr>
        <w:pStyle w:val="ListParagraph"/>
        <w:numPr>
          <w:ilvl w:val="0"/>
          <w:numId w:val="1"/>
        </w:numPr>
        <w:jc w:val="both"/>
        <w:rPr>
          <w:rFonts w:ascii="Arial" w:hAnsi="Arial"/>
        </w:rPr>
      </w:pPr>
      <w:r w:rsidRPr="005329FC">
        <w:rPr>
          <w:rFonts w:ascii="Arial" w:hAnsi="Arial"/>
        </w:rPr>
        <w:t xml:space="preserve">Full papers will be sent out for external peer review following Environmental Modelling &amp; Software policy that, among other things, requires at least 3 </w:t>
      </w:r>
      <w:r w:rsidR="005329FC">
        <w:rPr>
          <w:rFonts w:ascii="Arial" w:hAnsi="Arial"/>
        </w:rPr>
        <w:t>independent reviews</w:t>
      </w:r>
      <w:r w:rsidRPr="005329FC">
        <w:rPr>
          <w:rFonts w:ascii="Arial" w:hAnsi="Arial"/>
        </w:rPr>
        <w:t xml:space="preserve"> per paper plus valuable editorial comment</w:t>
      </w:r>
    </w:p>
    <w:p w:rsidR="002D5489" w:rsidRPr="005329FC" w:rsidRDefault="002D5489" w:rsidP="005329FC">
      <w:pPr>
        <w:pStyle w:val="ListParagraph"/>
        <w:numPr>
          <w:ilvl w:val="0"/>
          <w:numId w:val="1"/>
        </w:numPr>
        <w:jc w:val="both"/>
        <w:rPr>
          <w:rFonts w:ascii="Arial" w:hAnsi="Arial"/>
        </w:rPr>
      </w:pPr>
      <w:r w:rsidRPr="005329FC">
        <w:rPr>
          <w:rFonts w:ascii="Arial" w:hAnsi="Arial"/>
        </w:rPr>
        <w:t>Revised manuscripts will be examined by the Guest Editors and, where necessary, the external reviewers. Major revisions go back to reviewers.</w:t>
      </w:r>
    </w:p>
    <w:p w:rsidR="002D5489" w:rsidRPr="005329FC" w:rsidRDefault="002D5489" w:rsidP="005329FC">
      <w:pPr>
        <w:jc w:val="both"/>
        <w:rPr>
          <w:rFonts w:ascii="Arial" w:hAnsi="Arial"/>
          <w:b/>
        </w:rPr>
      </w:pPr>
      <w:r w:rsidRPr="005329FC">
        <w:rPr>
          <w:rFonts w:ascii="Arial" w:hAnsi="Arial"/>
          <w:b/>
        </w:rPr>
        <w:t>Possible contributions</w:t>
      </w:r>
    </w:p>
    <w:p w:rsidR="002D5489" w:rsidRPr="005329FC" w:rsidRDefault="002D5489" w:rsidP="00F36F40">
      <w:pPr>
        <w:pStyle w:val="ListParagraph"/>
        <w:numPr>
          <w:ilvl w:val="0"/>
          <w:numId w:val="2"/>
        </w:numPr>
        <w:jc w:val="both"/>
        <w:rPr>
          <w:rFonts w:ascii="Arial" w:hAnsi="Arial"/>
        </w:rPr>
      </w:pPr>
      <w:r w:rsidRPr="005329FC">
        <w:rPr>
          <w:rFonts w:ascii="Arial" w:hAnsi="Arial"/>
        </w:rPr>
        <w:t xml:space="preserve">Editorial: overview of the </w:t>
      </w:r>
      <w:r w:rsidR="000E37B9">
        <w:rPr>
          <w:rFonts w:ascii="Arial" w:hAnsi="Arial"/>
        </w:rPr>
        <w:t>T</w:t>
      </w:r>
      <w:r w:rsidRPr="005329FC">
        <w:rPr>
          <w:rFonts w:ascii="Arial" w:hAnsi="Arial"/>
        </w:rPr>
        <w:t xml:space="preserve">hematic </w:t>
      </w:r>
      <w:r w:rsidR="000E37B9">
        <w:rPr>
          <w:rFonts w:ascii="Arial" w:hAnsi="Arial"/>
        </w:rPr>
        <w:t>I</w:t>
      </w:r>
      <w:bookmarkStart w:id="0" w:name="_GoBack"/>
      <w:bookmarkEnd w:id="0"/>
      <w:r w:rsidR="000E37B9" w:rsidRPr="005329FC">
        <w:rPr>
          <w:rFonts w:ascii="Arial" w:hAnsi="Arial"/>
        </w:rPr>
        <w:t>ssue</w:t>
      </w:r>
    </w:p>
    <w:p w:rsidR="002D5489" w:rsidRPr="005329FC" w:rsidRDefault="002D5489" w:rsidP="00F36F40">
      <w:pPr>
        <w:pStyle w:val="ListParagraph"/>
        <w:numPr>
          <w:ilvl w:val="0"/>
          <w:numId w:val="2"/>
        </w:numPr>
        <w:jc w:val="both"/>
        <w:rPr>
          <w:rFonts w:ascii="Arial" w:hAnsi="Arial"/>
        </w:rPr>
      </w:pPr>
      <w:r w:rsidRPr="005329FC">
        <w:rPr>
          <w:rFonts w:ascii="Arial" w:hAnsi="Arial"/>
        </w:rPr>
        <w:t xml:space="preserve">Main achievements and research agenda for crop modelling (Dean </w:t>
      </w:r>
      <w:proofErr w:type="spellStart"/>
      <w:r w:rsidRPr="005329FC">
        <w:rPr>
          <w:rFonts w:ascii="Arial" w:hAnsi="Arial"/>
        </w:rPr>
        <w:t>Holzworth</w:t>
      </w:r>
      <w:proofErr w:type="spellEnd"/>
      <w:r w:rsidRPr="005329FC">
        <w:rPr>
          <w:rFonts w:ascii="Arial" w:hAnsi="Arial"/>
        </w:rPr>
        <w:t xml:space="preserve">, </w:t>
      </w:r>
      <w:proofErr w:type="spellStart"/>
      <w:r w:rsidRPr="005329FC">
        <w:rPr>
          <w:rFonts w:ascii="Arial" w:hAnsi="Arial"/>
        </w:rPr>
        <w:t>Ioannis</w:t>
      </w:r>
      <w:proofErr w:type="spellEnd"/>
      <w:r w:rsidRPr="005329FC">
        <w:rPr>
          <w:rFonts w:ascii="Arial" w:hAnsi="Arial"/>
        </w:rPr>
        <w:t xml:space="preserve"> </w:t>
      </w:r>
      <w:proofErr w:type="spellStart"/>
      <w:r w:rsidRPr="005329FC">
        <w:rPr>
          <w:rFonts w:ascii="Arial" w:hAnsi="Arial"/>
        </w:rPr>
        <w:t>Athanasiadis</w:t>
      </w:r>
      <w:proofErr w:type="spellEnd"/>
      <w:r w:rsidRPr="005329FC">
        <w:rPr>
          <w:rFonts w:ascii="Arial" w:hAnsi="Arial"/>
        </w:rPr>
        <w:t xml:space="preserve">, </w:t>
      </w:r>
      <w:r w:rsidR="00C0049B">
        <w:rPr>
          <w:rFonts w:ascii="Arial" w:hAnsi="Arial"/>
        </w:rPr>
        <w:t xml:space="preserve">Sander Janssen, </w:t>
      </w:r>
      <w:r w:rsidRPr="005329FC">
        <w:rPr>
          <w:rFonts w:ascii="Arial" w:hAnsi="Arial"/>
        </w:rPr>
        <w:t xml:space="preserve">Marcello </w:t>
      </w:r>
      <w:proofErr w:type="spellStart"/>
      <w:r w:rsidRPr="005329FC">
        <w:rPr>
          <w:rFonts w:ascii="Arial" w:hAnsi="Arial"/>
        </w:rPr>
        <w:t>Donatelli</w:t>
      </w:r>
      <w:proofErr w:type="spellEnd"/>
      <w:r w:rsidRPr="005329FC">
        <w:rPr>
          <w:rFonts w:ascii="Arial" w:hAnsi="Arial"/>
        </w:rPr>
        <w:t xml:space="preserve">, Peter </w:t>
      </w:r>
      <w:proofErr w:type="spellStart"/>
      <w:r w:rsidRPr="005329FC">
        <w:rPr>
          <w:rFonts w:ascii="Arial" w:hAnsi="Arial"/>
        </w:rPr>
        <w:t>Thorburn</w:t>
      </w:r>
      <w:proofErr w:type="spellEnd"/>
      <w:r w:rsidR="00C0049B">
        <w:rPr>
          <w:rFonts w:ascii="Arial" w:hAnsi="Arial"/>
        </w:rPr>
        <w:t xml:space="preserve">, </w:t>
      </w:r>
      <w:proofErr w:type="spellStart"/>
      <w:r w:rsidR="00C0049B" w:rsidRPr="005329FC">
        <w:rPr>
          <w:rFonts w:ascii="Arial" w:hAnsi="Arial"/>
        </w:rPr>
        <w:t>Gerrit</w:t>
      </w:r>
      <w:proofErr w:type="spellEnd"/>
      <w:r w:rsidR="00C0049B" w:rsidRPr="005329FC">
        <w:rPr>
          <w:rFonts w:ascii="Arial" w:hAnsi="Arial"/>
        </w:rPr>
        <w:t xml:space="preserve"> </w:t>
      </w:r>
      <w:proofErr w:type="spellStart"/>
      <w:r w:rsidR="00C0049B" w:rsidRPr="005329FC">
        <w:rPr>
          <w:rFonts w:ascii="Arial" w:hAnsi="Arial"/>
        </w:rPr>
        <w:t>Hoogenboom</w:t>
      </w:r>
      <w:proofErr w:type="spellEnd"/>
      <w:r w:rsidR="00C0049B">
        <w:rPr>
          <w:rFonts w:ascii="Arial" w:hAnsi="Arial"/>
        </w:rPr>
        <w:t>, Val Snow, Jeff White</w:t>
      </w:r>
      <w:r w:rsidRPr="005329FC">
        <w:rPr>
          <w:rFonts w:ascii="Arial" w:hAnsi="Arial"/>
        </w:rPr>
        <w:t>; Position Paper/Overview Issues (PP/OIP) paper)</w:t>
      </w:r>
    </w:p>
    <w:p w:rsidR="002D5489" w:rsidRPr="005329FC" w:rsidRDefault="002D5489" w:rsidP="00F36F40">
      <w:pPr>
        <w:pStyle w:val="ListParagraph"/>
        <w:numPr>
          <w:ilvl w:val="0"/>
          <w:numId w:val="2"/>
        </w:numPr>
        <w:jc w:val="both"/>
        <w:rPr>
          <w:rFonts w:ascii="Arial" w:hAnsi="Arial"/>
        </w:rPr>
      </w:pPr>
      <w:r w:rsidRPr="005329FC">
        <w:rPr>
          <w:rFonts w:ascii="Arial" w:hAnsi="Arial"/>
        </w:rPr>
        <w:lastRenderedPageBreak/>
        <w:t xml:space="preserve">Towards a standard for describing crop model interoperability: lessons learned from translator development in </w:t>
      </w:r>
      <w:proofErr w:type="spellStart"/>
      <w:r w:rsidRPr="005329FC">
        <w:rPr>
          <w:rFonts w:ascii="Arial" w:hAnsi="Arial"/>
        </w:rPr>
        <w:t>AgMIP</w:t>
      </w:r>
      <w:proofErr w:type="spellEnd"/>
      <w:r w:rsidRPr="005329FC">
        <w:rPr>
          <w:rFonts w:ascii="Arial" w:hAnsi="Arial"/>
        </w:rPr>
        <w:t xml:space="preserve"> IT: Cheryl Porter, Chris Villalobos, Dean </w:t>
      </w:r>
      <w:proofErr w:type="spellStart"/>
      <w:r w:rsidRPr="005329FC">
        <w:rPr>
          <w:rFonts w:ascii="Arial" w:hAnsi="Arial"/>
        </w:rPr>
        <w:t>Holzworth</w:t>
      </w:r>
      <w:proofErr w:type="spellEnd"/>
      <w:r w:rsidRPr="005329FC">
        <w:rPr>
          <w:rFonts w:ascii="Arial" w:hAnsi="Arial"/>
        </w:rPr>
        <w:t xml:space="preserve">, </w:t>
      </w:r>
      <w:proofErr w:type="spellStart"/>
      <w:r w:rsidRPr="005329FC">
        <w:rPr>
          <w:rFonts w:ascii="Arial" w:hAnsi="Arial"/>
        </w:rPr>
        <w:t>Ioannis</w:t>
      </w:r>
      <w:proofErr w:type="spellEnd"/>
      <w:r w:rsidRPr="005329FC">
        <w:rPr>
          <w:rFonts w:ascii="Arial" w:hAnsi="Arial"/>
        </w:rPr>
        <w:t xml:space="preserve"> </w:t>
      </w:r>
      <w:proofErr w:type="spellStart"/>
      <w:r w:rsidRPr="005329FC">
        <w:rPr>
          <w:rFonts w:ascii="Arial" w:hAnsi="Arial"/>
        </w:rPr>
        <w:t>Athanasiadis</w:t>
      </w:r>
      <w:proofErr w:type="spellEnd"/>
      <w:r w:rsidRPr="005329FC">
        <w:rPr>
          <w:rFonts w:ascii="Arial" w:hAnsi="Arial"/>
        </w:rPr>
        <w:t xml:space="preserve">, Dirk </w:t>
      </w:r>
      <w:proofErr w:type="spellStart"/>
      <w:r w:rsidRPr="005329FC">
        <w:rPr>
          <w:rFonts w:ascii="Arial" w:hAnsi="Arial"/>
        </w:rPr>
        <w:t>Raes</w:t>
      </w:r>
      <w:proofErr w:type="spellEnd"/>
      <w:r w:rsidRPr="005329FC">
        <w:rPr>
          <w:rFonts w:ascii="Arial" w:hAnsi="Arial"/>
        </w:rPr>
        <w:t xml:space="preserve">, Rob </w:t>
      </w:r>
      <w:proofErr w:type="spellStart"/>
      <w:r w:rsidRPr="005329FC">
        <w:rPr>
          <w:rFonts w:ascii="Arial" w:hAnsi="Arial"/>
        </w:rPr>
        <w:t>Knapen</w:t>
      </w:r>
      <w:proofErr w:type="spellEnd"/>
      <w:r w:rsidRPr="005329FC">
        <w:rPr>
          <w:rFonts w:ascii="Arial" w:hAnsi="Arial"/>
        </w:rPr>
        <w:t xml:space="preserve">, Johnny </w:t>
      </w:r>
      <w:proofErr w:type="spellStart"/>
      <w:r w:rsidRPr="005329FC">
        <w:rPr>
          <w:rFonts w:ascii="Arial" w:hAnsi="Arial"/>
        </w:rPr>
        <w:t>teRoller</w:t>
      </w:r>
      <w:proofErr w:type="spellEnd"/>
      <w:r w:rsidRPr="005329FC">
        <w:rPr>
          <w:rFonts w:ascii="Arial" w:hAnsi="Arial"/>
        </w:rPr>
        <w:t xml:space="preserve">, Roger Nelson, </w:t>
      </w:r>
      <w:proofErr w:type="spellStart"/>
      <w:r w:rsidRPr="005329FC">
        <w:rPr>
          <w:rFonts w:ascii="Arial" w:hAnsi="Arial"/>
        </w:rPr>
        <w:t>Naveen</w:t>
      </w:r>
      <w:proofErr w:type="spellEnd"/>
      <w:r w:rsidRPr="005329FC">
        <w:rPr>
          <w:rFonts w:ascii="Arial" w:hAnsi="Arial"/>
        </w:rPr>
        <w:t xml:space="preserve"> </w:t>
      </w:r>
      <w:proofErr w:type="spellStart"/>
      <w:r w:rsidRPr="005329FC">
        <w:rPr>
          <w:rFonts w:ascii="Arial" w:hAnsi="Arial"/>
        </w:rPr>
        <w:t>Kalra</w:t>
      </w:r>
      <w:proofErr w:type="spellEnd"/>
      <w:r w:rsidRPr="005329FC">
        <w:rPr>
          <w:rFonts w:ascii="Arial" w:hAnsi="Arial"/>
        </w:rPr>
        <w:t xml:space="preserve">, </w:t>
      </w:r>
      <w:proofErr w:type="spellStart"/>
      <w:r w:rsidRPr="005329FC">
        <w:rPr>
          <w:rFonts w:ascii="Arial" w:hAnsi="Arial"/>
        </w:rPr>
        <w:t>Meng</w:t>
      </w:r>
      <w:proofErr w:type="spellEnd"/>
      <w:r w:rsidRPr="005329FC">
        <w:rPr>
          <w:rFonts w:ascii="Arial" w:hAnsi="Arial"/>
        </w:rPr>
        <w:t xml:space="preserve"> Zhang, Henri </w:t>
      </w:r>
      <w:proofErr w:type="spellStart"/>
      <w:r w:rsidRPr="005329FC">
        <w:rPr>
          <w:rFonts w:ascii="Arial" w:hAnsi="Arial"/>
        </w:rPr>
        <w:t>Songoti</w:t>
      </w:r>
      <w:proofErr w:type="spellEnd"/>
      <w:r w:rsidRPr="005329FC">
        <w:rPr>
          <w:rFonts w:ascii="Arial" w:hAnsi="Arial"/>
        </w:rPr>
        <w:t xml:space="preserve">, Steve Welch, </w:t>
      </w:r>
      <w:proofErr w:type="spellStart"/>
      <w:r w:rsidRPr="005329FC">
        <w:rPr>
          <w:rFonts w:ascii="Arial" w:hAnsi="Arial"/>
        </w:rPr>
        <w:t>Domi</w:t>
      </w:r>
      <w:proofErr w:type="spellEnd"/>
      <w:r w:rsidRPr="005329FC">
        <w:rPr>
          <w:rFonts w:ascii="Arial" w:hAnsi="Arial"/>
        </w:rPr>
        <w:t xml:space="preserve"> </w:t>
      </w:r>
      <w:proofErr w:type="spellStart"/>
      <w:r w:rsidRPr="005329FC">
        <w:rPr>
          <w:rFonts w:ascii="Arial" w:hAnsi="Arial"/>
        </w:rPr>
        <w:t>Ripoche</w:t>
      </w:r>
      <w:proofErr w:type="spellEnd"/>
      <w:r w:rsidRPr="005329FC">
        <w:rPr>
          <w:rFonts w:ascii="Arial" w:hAnsi="Arial"/>
        </w:rPr>
        <w:t xml:space="preserve">, </w:t>
      </w:r>
      <w:proofErr w:type="spellStart"/>
      <w:r w:rsidRPr="005329FC">
        <w:rPr>
          <w:rFonts w:ascii="Arial" w:hAnsi="Arial"/>
        </w:rPr>
        <w:t>Julien</w:t>
      </w:r>
      <w:proofErr w:type="spellEnd"/>
      <w:r w:rsidRPr="005329FC">
        <w:rPr>
          <w:rFonts w:ascii="Arial" w:hAnsi="Arial"/>
        </w:rPr>
        <w:t xml:space="preserve"> </w:t>
      </w:r>
      <w:proofErr w:type="spellStart"/>
      <w:r w:rsidRPr="005329FC">
        <w:rPr>
          <w:rFonts w:ascii="Arial" w:hAnsi="Arial"/>
        </w:rPr>
        <w:t>Cufi</w:t>
      </w:r>
      <w:proofErr w:type="spellEnd"/>
      <w:r w:rsidRPr="005329FC">
        <w:rPr>
          <w:rFonts w:ascii="Arial" w:hAnsi="Arial"/>
        </w:rPr>
        <w:t xml:space="preserve">, Sander Janssen, Daniel van </w:t>
      </w:r>
      <w:proofErr w:type="spellStart"/>
      <w:r w:rsidRPr="005329FC">
        <w:rPr>
          <w:rFonts w:ascii="Arial" w:hAnsi="Arial"/>
        </w:rPr>
        <w:t>Kraalingen</w:t>
      </w:r>
      <w:proofErr w:type="spellEnd"/>
      <w:r w:rsidRPr="005329FC">
        <w:rPr>
          <w:rFonts w:ascii="Arial" w:hAnsi="Arial"/>
        </w:rPr>
        <w:t>, Jeff White</w:t>
      </w:r>
    </w:p>
    <w:p w:rsidR="001663F3" w:rsidRPr="005329FC" w:rsidRDefault="001663F3" w:rsidP="00F36F40">
      <w:pPr>
        <w:pStyle w:val="ListParagraph"/>
        <w:numPr>
          <w:ilvl w:val="0"/>
          <w:numId w:val="2"/>
        </w:numPr>
        <w:jc w:val="both"/>
        <w:rPr>
          <w:rFonts w:ascii="Arial" w:hAnsi="Arial"/>
          <w:lang w:val="it-IT"/>
        </w:rPr>
      </w:pPr>
      <w:r w:rsidRPr="005329FC">
        <w:rPr>
          <w:rFonts w:ascii="Arial" w:hAnsi="Arial"/>
          <w:lang w:val="it-IT"/>
        </w:rPr>
        <w:t>The BioMA framework for biophysical modelling in agriculture: Marcello Donatelli, Roberto Confalonieri, Simone Bregaglio, Iacopo Cerrani, Davide Fanchini, Davide Fumagalli</w:t>
      </w:r>
      <w:r w:rsidR="00F36F40">
        <w:rPr>
          <w:rFonts w:ascii="Arial" w:hAnsi="Arial"/>
          <w:lang w:val="it-IT"/>
        </w:rPr>
        <w:t>, Marco Acutis,</w:t>
      </w:r>
      <w:r w:rsidRPr="005329FC">
        <w:rPr>
          <w:rFonts w:ascii="Arial" w:hAnsi="Arial"/>
          <w:lang w:val="it-IT"/>
        </w:rPr>
        <w:t xml:space="preserve"> Andrea Rizzoli</w:t>
      </w:r>
    </w:p>
    <w:p w:rsidR="002D5489" w:rsidRPr="005329FC" w:rsidRDefault="002D5489" w:rsidP="00F36F40">
      <w:pPr>
        <w:pStyle w:val="ListParagraph"/>
        <w:numPr>
          <w:ilvl w:val="0"/>
          <w:numId w:val="2"/>
        </w:numPr>
        <w:jc w:val="both"/>
        <w:rPr>
          <w:rFonts w:ascii="Arial" w:hAnsi="Arial"/>
        </w:rPr>
      </w:pPr>
      <w:r w:rsidRPr="005329FC">
        <w:rPr>
          <w:rFonts w:ascii="Arial" w:hAnsi="Arial"/>
        </w:rPr>
        <w:t>Advances in APSIM: Dean Holzworth, Peter Thorburn, John Hargreaves</w:t>
      </w:r>
    </w:p>
    <w:p w:rsidR="002D5489" w:rsidRPr="005329FC" w:rsidRDefault="002D5489" w:rsidP="00F36F40">
      <w:pPr>
        <w:pStyle w:val="ListParagraph"/>
        <w:numPr>
          <w:ilvl w:val="0"/>
          <w:numId w:val="2"/>
        </w:numPr>
        <w:jc w:val="both"/>
        <w:rPr>
          <w:rFonts w:ascii="Arial" w:hAnsi="Arial"/>
        </w:rPr>
      </w:pPr>
      <w:r w:rsidRPr="005329FC">
        <w:rPr>
          <w:rFonts w:ascii="Arial" w:hAnsi="Arial"/>
        </w:rPr>
        <w:t xml:space="preserve">Advances in DSSAT: </w:t>
      </w:r>
      <w:proofErr w:type="spellStart"/>
      <w:r w:rsidR="00C0049B" w:rsidRPr="005329FC">
        <w:rPr>
          <w:rFonts w:ascii="Arial" w:hAnsi="Arial"/>
        </w:rPr>
        <w:t>Gerrit</w:t>
      </w:r>
      <w:proofErr w:type="spellEnd"/>
      <w:r w:rsidR="00C0049B" w:rsidRPr="005329FC">
        <w:rPr>
          <w:rFonts w:ascii="Arial" w:hAnsi="Arial"/>
        </w:rPr>
        <w:t xml:space="preserve"> </w:t>
      </w:r>
      <w:proofErr w:type="spellStart"/>
      <w:r w:rsidR="00C0049B" w:rsidRPr="005329FC">
        <w:rPr>
          <w:rFonts w:ascii="Arial" w:hAnsi="Arial"/>
        </w:rPr>
        <w:t>Hoogenboom</w:t>
      </w:r>
      <w:proofErr w:type="spellEnd"/>
      <w:r w:rsidR="00C0049B">
        <w:rPr>
          <w:rFonts w:ascii="Arial" w:hAnsi="Arial"/>
        </w:rPr>
        <w:t xml:space="preserve">, Kenneth </w:t>
      </w:r>
      <w:proofErr w:type="spellStart"/>
      <w:r w:rsidR="00C0049B">
        <w:rPr>
          <w:rFonts w:ascii="Arial" w:hAnsi="Arial"/>
        </w:rPr>
        <w:t>Boote</w:t>
      </w:r>
      <w:proofErr w:type="spellEnd"/>
      <w:r w:rsidR="00C0049B">
        <w:rPr>
          <w:rFonts w:ascii="Arial" w:hAnsi="Arial"/>
        </w:rPr>
        <w:t xml:space="preserve">, </w:t>
      </w:r>
      <w:r w:rsidRPr="005329FC">
        <w:rPr>
          <w:rFonts w:ascii="Arial" w:hAnsi="Arial"/>
        </w:rPr>
        <w:t xml:space="preserve">Cheryl Porter, Jim Jones, </w:t>
      </w:r>
      <w:proofErr w:type="spellStart"/>
      <w:r w:rsidRPr="005329FC">
        <w:rPr>
          <w:rFonts w:ascii="Arial" w:hAnsi="Arial"/>
        </w:rPr>
        <w:t>Senthold</w:t>
      </w:r>
      <w:proofErr w:type="spellEnd"/>
      <w:r w:rsidRPr="005329FC">
        <w:rPr>
          <w:rFonts w:ascii="Arial" w:hAnsi="Arial"/>
        </w:rPr>
        <w:t xml:space="preserve"> </w:t>
      </w:r>
      <w:proofErr w:type="spellStart"/>
      <w:r w:rsidRPr="005329FC">
        <w:rPr>
          <w:rFonts w:ascii="Arial" w:hAnsi="Arial"/>
        </w:rPr>
        <w:t>Asseng</w:t>
      </w:r>
      <w:proofErr w:type="spellEnd"/>
      <w:r w:rsidRPr="005329FC">
        <w:rPr>
          <w:rFonts w:ascii="Arial" w:hAnsi="Arial"/>
        </w:rPr>
        <w:t>, Je</w:t>
      </w:r>
      <w:r w:rsidR="00C0049B">
        <w:rPr>
          <w:rFonts w:ascii="Arial" w:hAnsi="Arial"/>
        </w:rPr>
        <w:t>ff White</w:t>
      </w:r>
    </w:p>
    <w:p w:rsidR="002D5489" w:rsidRPr="005329FC" w:rsidRDefault="002D5489" w:rsidP="00F36F40">
      <w:pPr>
        <w:pStyle w:val="ListParagraph"/>
        <w:numPr>
          <w:ilvl w:val="0"/>
          <w:numId w:val="2"/>
        </w:numPr>
        <w:jc w:val="both"/>
        <w:rPr>
          <w:rFonts w:ascii="Arial" w:hAnsi="Arial"/>
        </w:rPr>
      </w:pPr>
      <w:r w:rsidRPr="005329FC">
        <w:rPr>
          <w:rFonts w:ascii="Arial" w:hAnsi="Arial"/>
        </w:rPr>
        <w:t xml:space="preserve">Large scale ensemble of maize production: advances of </w:t>
      </w:r>
      <w:proofErr w:type="spellStart"/>
      <w:r w:rsidRPr="005329FC">
        <w:rPr>
          <w:rFonts w:ascii="Arial" w:hAnsi="Arial"/>
        </w:rPr>
        <w:t>AgMIP</w:t>
      </w:r>
      <w:proofErr w:type="spellEnd"/>
      <w:r w:rsidRPr="005329FC">
        <w:rPr>
          <w:rFonts w:ascii="Arial" w:hAnsi="Arial"/>
        </w:rPr>
        <w:t xml:space="preserve">: combination of </w:t>
      </w:r>
      <w:proofErr w:type="spellStart"/>
      <w:r w:rsidRPr="005329FC">
        <w:rPr>
          <w:rFonts w:ascii="Arial" w:hAnsi="Arial"/>
        </w:rPr>
        <w:t>AgMIP</w:t>
      </w:r>
      <w:proofErr w:type="spellEnd"/>
      <w:r w:rsidRPr="005329FC">
        <w:rPr>
          <w:rFonts w:ascii="Arial" w:hAnsi="Arial"/>
        </w:rPr>
        <w:t xml:space="preserve"> IT and </w:t>
      </w:r>
      <w:proofErr w:type="spellStart"/>
      <w:r w:rsidRPr="005329FC">
        <w:rPr>
          <w:rFonts w:ascii="Arial" w:hAnsi="Arial"/>
        </w:rPr>
        <w:t>AgMIP</w:t>
      </w:r>
      <w:proofErr w:type="spellEnd"/>
      <w:r w:rsidRPr="005329FC">
        <w:rPr>
          <w:rFonts w:ascii="Arial" w:hAnsi="Arial"/>
        </w:rPr>
        <w:t xml:space="preserve"> crop modelling authors</w:t>
      </w:r>
    </w:p>
    <w:p w:rsidR="002D5489" w:rsidRPr="005329FC" w:rsidRDefault="002D5489" w:rsidP="00F36F40">
      <w:pPr>
        <w:pStyle w:val="ListParagraph"/>
        <w:numPr>
          <w:ilvl w:val="0"/>
          <w:numId w:val="2"/>
        </w:numPr>
        <w:jc w:val="both"/>
        <w:rPr>
          <w:rFonts w:ascii="Arial" w:hAnsi="Arial"/>
        </w:rPr>
      </w:pPr>
      <w:r w:rsidRPr="005329FC">
        <w:rPr>
          <w:rFonts w:ascii="Arial" w:hAnsi="Arial"/>
        </w:rPr>
        <w:t xml:space="preserve">Advances in </w:t>
      </w:r>
      <w:proofErr w:type="spellStart"/>
      <w:r w:rsidRPr="005329FC">
        <w:rPr>
          <w:rFonts w:ascii="Arial" w:hAnsi="Arial"/>
        </w:rPr>
        <w:t>Stics</w:t>
      </w:r>
      <w:proofErr w:type="spellEnd"/>
      <w:r w:rsidRPr="005329FC">
        <w:rPr>
          <w:rFonts w:ascii="Arial" w:hAnsi="Arial"/>
        </w:rPr>
        <w:t xml:space="preserve"> and Record modelling platform: Dominique </w:t>
      </w:r>
      <w:proofErr w:type="spellStart"/>
      <w:r w:rsidRPr="005329FC">
        <w:rPr>
          <w:rFonts w:ascii="Arial" w:hAnsi="Arial"/>
        </w:rPr>
        <w:t>Ripoche</w:t>
      </w:r>
      <w:proofErr w:type="spellEnd"/>
      <w:r w:rsidRPr="005329FC">
        <w:rPr>
          <w:rFonts w:ascii="Arial" w:hAnsi="Arial"/>
        </w:rPr>
        <w:t xml:space="preserve">, </w:t>
      </w:r>
      <w:proofErr w:type="spellStart"/>
      <w:r w:rsidRPr="005329FC">
        <w:rPr>
          <w:rFonts w:ascii="Arial" w:hAnsi="Arial"/>
        </w:rPr>
        <w:t>Julien</w:t>
      </w:r>
      <w:proofErr w:type="spellEnd"/>
      <w:r w:rsidRPr="005329FC">
        <w:rPr>
          <w:rFonts w:ascii="Arial" w:hAnsi="Arial"/>
        </w:rPr>
        <w:t xml:space="preserve"> </w:t>
      </w:r>
      <w:proofErr w:type="spellStart"/>
      <w:r w:rsidRPr="005329FC">
        <w:rPr>
          <w:rFonts w:ascii="Arial" w:hAnsi="Arial"/>
        </w:rPr>
        <w:t>Cufi</w:t>
      </w:r>
      <w:proofErr w:type="spellEnd"/>
      <w:r w:rsidRPr="005329FC">
        <w:rPr>
          <w:rFonts w:ascii="Arial" w:hAnsi="Arial"/>
        </w:rPr>
        <w:t>, and others…</w:t>
      </w:r>
    </w:p>
    <w:p w:rsidR="002D5489" w:rsidRPr="005329FC" w:rsidRDefault="002D5489" w:rsidP="00F36F40">
      <w:pPr>
        <w:pStyle w:val="ListParagraph"/>
        <w:numPr>
          <w:ilvl w:val="0"/>
          <w:numId w:val="2"/>
        </w:numPr>
        <w:jc w:val="both"/>
        <w:rPr>
          <w:rFonts w:ascii="Arial" w:hAnsi="Arial"/>
        </w:rPr>
      </w:pPr>
      <w:r w:rsidRPr="005329FC">
        <w:rPr>
          <w:rFonts w:ascii="Arial" w:hAnsi="Arial"/>
        </w:rPr>
        <w:t xml:space="preserve">SIMPLACE as a EU wide component-based tool for simulating climate change impacts: Frank </w:t>
      </w:r>
      <w:proofErr w:type="spellStart"/>
      <w:r w:rsidRPr="005329FC">
        <w:rPr>
          <w:rFonts w:ascii="Arial" w:hAnsi="Arial"/>
        </w:rPr>
        <w:t>Ewert</w:t>
      </w:r>
      <w:proofErr w:type="spellEnd"/>
      <w:r w:rsidRPr="005329FC">
        <w:rPr>
          <w:rFonts w:ascii="Arial" w:hAnsi="Arial"/>
        </w:rPr>
        <w:t>, Andreas Enders …</w:t>
      </w:r>
    </w:p>
    <w:p w:rsidR="002D5489" w:rsidRPr="005329FC" w:rsidRDefault="002D5489" w:rsidP="00F36F40">
      <w:pPr>
        <w:pStyle w:val="ListParagraph"/>
        <w:numPr>
          <w:ilvl w:val="0"/>
          <w:numId w:val="2"/>
        </w:numPr>
        <w:jc w:val="both"/>
        <w:rPr>
          <w:rFonts w:ascii="Arial" w:hAnsi="Arial"/>
        </w:rPr>
      </w:pPr>
      <w:r w:rsidRPr="005329FC">
        <w:rPr>
          <w:rFonts w:ascii="Arial" w:hAnsi="Arial"/>
        </w:rPr>
        <w:t xml:space="preserve">An operational system for crop yield forecasting: solutions for scaling, performance and visualization from remote sensing to estimates within the growing season: </w:t>
      </w:r>
      <w:proofErr w:type="spellStart"/>
      <w:r w:rsidRPr="005329FC">
        <w:rPr>
          <w:rFonts w:ascii="Arial" w:hAnsi="Arial"/>
        </w:rPr>
        <w:t>Alterra</w:t>
      </w:r>
      <w:proofErr w:type="spellEnd"/>
      <w:r w:rsidRPr="005329FC">
        <w:rPr>
          <w:rFonts w:ascii="Arial" w:hAnsi="Arial"/>
        </w:rPr>
        <w:t>(</w:t>
      </w:r>
      <w:proofErr w:type="spellStart"/>
      <w:r w:rsidRPr="005329FC">
        <w:rPr>
          <w:rFonts w:ascii="Arial" w:hAnsi="Arial"/>
        </w:rPr>
        <w:t>Hendrik</w:t>
      </w:r>
      <w:proofErr w:type="spellEnd"/>
      <w:r w:rsidRPr="005329FC">
        <w:rPr>
          <w:rFonts w:ascii="Arial" w:hAnsi="Arial"/>
        </w:rPr>
        <w:t>, Daniel), JRC (Stefan, Bettina), Vito</w:t>
      </w:r>
    </w:p>
    <w:p w:rsidR="002D5489" w:rsidRPr="005329FC" w:rsidRDefault="002D5489" w:rsidP="00F36F40">
      <w:pPr>
        <w:pStyle w:val="ListParagraph"/>
        <w:numPr>
          <w:ilvl w:val="0"/>
          <w:numId w:val="2"/>
        </w:numPr>
        <w:jc w:val="both"/>
        <w:rPr>
          <w:rFonts w:ascii="Arial" w:hAnsi="Arial"/>
        </w:rPr>
      </w:pPr>
      <w:r w:rsidRPr="005329FC">
        <w:rPr>
          <w:rFonts w:ascii="Arial" w:hAnsi="Arial"/>
        </w:rPr>
        <w:t>INFOCROP ….</w:t>
      </w:r>
    </w:p>
    <w:p w:rsidR="002D5489" w:rsidRPr="005329FC" w:rsidRDefault="002D5489" w:rsidP="00F36F40">
      <w:pPr>
        <w:pStyle w:val="ListParagraph"/>
        <w:numPr>
          <w:ilvl w:val="0"/>
          <w:numId w:val="2"/>
        </w:numPr>
        <w:jc w:val="both"/>
        <w:rPr>
          <w:rFonts w:ascii="Arial" w:hAnsi="Arial"/>
        </w:rPr>
      </w:pPr>
      <w:r w:rsidRPr="005329FC">
        <w:rPr>
          <w:rFonts w:ascii="Arial" w:hAnsi="Arial"/>
        </w:rPr>
        <w:t xml:space="preserve">A strategic research agenda on crop modelling as an EU wide effort: Frank </w:t>
      </w:r>
      <w:proofErr w:type="spellStart"/>
      <w:r w:rsidRPr="005329FC">
        <w:rPr>
          <w:rFonts w:ascii="Arial" w:hAnsi="Arial"/>
        </w:rPr>
        <w:t>Ewert</w:t>
      </w:r>
      <w:proofErr w:type="spellEnd"/>
      <w:r w:rsidRPr="005329FC">
        <w:rPr>
          <w:rFonts w:ascii="Arial" w:hAnsi="Arial"/>
        </w:rPr>
        <w:t xml:space="preserve">, </w:t>
      </w:r>
      <w:proofErr w:type="spellStart"/>
      <w:r w:rsidRPr="005329FC">
        <w:rPr>
          <w:rFonts w:ascii="Arial" w:hAnsi="Arial"/>
        </w:rPr>
        <w:t>Reimund</w:t>
      </w:r>
      <w:proofErr w:type="spellEnd"/>
      <w:r w:rsidRPr="005329FC">
        <w:rPr>
          <w:rFonts w:ascii="Arial" w:hAnsi="Arial"/>
        </w:rPr>
        <w:t xml:space="preserve"> </w:t>
      </w:r>
      <w:proofErr w:type="spellStart"/>
      <w:r w:rsidRPr="005329FC">
        <w:rPr>
          <w:rFonts w:ascii="Arial" w:hAnsi="Arial"/>
        </w:rPr>
        <w:t>Roetter</w:t>
      </w:r>
      <w:proofErr w:type="spellEnd"/>
      <w:r w:rsidRPr="005329FC">
        <w:rPr>
          <w:rFonts w:ascii="Arial" w:hAnsi="Arial"/>
        </w:rPr>
        <w:t>, with MACSUR partners.</w:t>
      </w:r>
    </w:p>
    <w:p w:rsidR="001663F3" w:rsidRPr="005329FC" w:rsidRDefault="001663F3" w:rsidP="00F36F40">
      <w:pPr>
        <w:pStyle w:val="ListParagraph"/>
        <w:numPr>
          <w:ilvl w:val="0"/>
          <w:numId w:val="2"/>
        </w:numPr>
        <w:jc w:val="both"/>
        <w:rPr>
          <w:rFonts w:ascii="Arial" w:hAnsi="Arial"/>
        </w:rPr>
      </w:pPr>
      <w:r w:rsidRPr="005329FC">
        <w:rPr>
          <w:rFonts w:ascii="Arial" w:hAnsi="Arial"/>
        </w:rPr>
        <w:t>Other potentially interested groups are:</w:t>
      </w:r>
    </w:p>
    <w:p w:rsidR="001663F3" w:rsidRDefault="001663F3" w:rsidP="00F36F40">
      <w:pPr>
        <w:pStyle w:val="ListParagraph"/>
        <w:numPr>
          <w:ilvl w:val="1"/>
          <w:numId w:val="2"/>
        </w:numPr>
        <w:jc w:val="both"/>
        <w:rPr>
          <w:rFonts w:ascii="Arial" w:hAnsi="Arial"/>
        </w:rPr>
      </w:pPr>
      <w:proofErr w:type="spellStart"/>
      <w:r w:rsidRPr="005329FC">
        <w:rPr>
          <w:rFonts w:ascii="Arial" w:hAnsi="Arial"/>
        </w:rPr>
        <w:t>OpenMI</w:t>
      </w:r>
      <w:proofErr w:type="spellEnd"/>
    </w:p>
    <w:p w:rsidR="00F36F40" w:rsidRPr="005329FC" w:rsidRDefault="00F36F40" w:rsidP="00F36F40">
      <w:pPr>
        <w:pStyle w:val="ListParagraph"/>
        <w:numPr>
          <w:ilvl w:val="1"/>
          <w:numId w:val="2"/>
        </w:numPr>
        <w:jc w:val="both"/>
        <w:rPr>
          <w:rFonts w:ascii="Arial" w:hAnsi="Arial"/>
        </w:rPr>
      </w:pPr>
      <w:r>
        <w:rPr>
          <w:rFonts w:ascii="Arial" w:hAnsi="Arial"/>
        </w:rPr>
        <w:t>TIME</w:t>
      </w:r>
    </w:p>
    <w:p w:rsidR="001663F3" w:rsidRPr="005329FC" w:rsidRDefault="001663F3" w:rsidP="00F36F40">
      <w:pPr>
        <w:pStyle w:val="ListParagraph"/>
        <w:numPr>
          <w:ilvl w:val="1"/>
          <w:numId w:val="2"/>
        </w:numPr>
        <w:jc w:val="both"/>
        <w:rPr>
          <w:rFonts w:ascii="Arial" w:hAnsi="Arial"/>
        </w:rPr>
      </w:pPr>
      <w:r w:rsidRPr="005329FC">
        <w:rPr>
          <w:rFonts w:ascii="Arial" w:hAnsi="Arial"/>
        </w:rPr>
        <w:t xml:space="preserve">OMS3 (Olaf David, Jim </w:t>
      </w:r>
      <w:proofErr w:type="spellStart"/>
      <w:r w:rsidRPr="005329FC">
        <w:rPr>
          <w:rFonts w:ascii="Arial" w:hAnsi="Arial"/>
        </w:rPr>
        <w:t>Ascough</w:t>
      </w:r>
      <w:proofErr w:type="spellEnd"/>
      <w:r w:rsidRPr="005329FC">
        <w:rPr>
          <w:rFonts w:ascii="Arial" w:hAnsi="Arial"/>
        </w:rPr>
        <w:t>, et al)</w:t>
      </w:r>
    </w:p>
    <w:p w:rsidR="001663F3" w:rsidRDefault="001663F3" w:rsidP="00F36F40">
      <w:pPr>
        <w:pStyle w:val="ListParagraph"/>
        <w:numPr>
          <w:ilvl w:val="1"/>
          <w:numId w:val="2"/>
        </w:numPr>
        <w:jc w:val="both"/>
        <w:rPr>
          <w:rFonts w:ascii="Arial" w:hAnsi="Arial"/>
        </w:rPr>
      </w:pPr>
      <w:r w:rsidRPr="005329FC">
        <w:rPr>
          <w:rFonts w:ascii="Arial" w:hAnsi="Arial"/>
        </w:rPr>
        <w:t xml:space="preserve">JAMS (Peter Krause, Sven </w:t>
      </w:r>
      <w:proofErr w:type="spellStart"/>
      <w:r w:rsidRPr="005329FC">
        <w:rPr>
          <w:rFonts w:ascii="Arial" w:hAnsi="Arial"/>
        </w:rPr>
        <w:t>Kralisch</w:t>
      </w:r>
      <w:proofErr w:type="spellEnd"/>
      <w:r w:rsidRPr="005329FC">
        <w:rPr>
          <w:rFonts w:ascii="Arial" w:hAnsi="Arial"/>
        </w:rPr>
        <w:t>)</w:t>
      </w:r>
    </w:p>
    <w:p w:rsidR="00F36F40" w:rsidRDefault="00F36F40" w:rsidP="00F36F40">
      <w:pPr>
        <w:pStyle w:val="ListParagraph"/>
        <w:numPr>
          <w:ilvl w:val="1"/>
          <w:numId w:val="2"/>
        </w:numPr>
        <w:jc w:val="both"/>
        <w:rPr>
          <w:rFonts w:ascii="Arial" w:hAnsi="Arial"/>
        </w:rPr>
      </w:pPr>
      <w:r>
        <w:rPr>
          <w:rFonts w:ascii="Arial" w:hAnsi="Arial"/>
        </w:rPr>
        <w:t>DAYCENT</w:t>
      </w:r>
    </w:p>
    <w:p w:rsidR="00615A45" w:rsidRDefault="00615A45" w:rsidP="00F36F40">
      <w:pPr>
        <w:pStyle w:val="ListParagraph"/>
        <w:numPr>
          <w:ilvl w:val="1"/>
          <w:numId w:val="2"/>
        </w:numPr>
        <w:jc w:val="both"/>
        <w:rPr>
          <w:rFonts w:ascii="Arial" w:hAnsi="Arial"/>
        </w:rPr>
      </w:pPr>
      <w:r>
        <w:rPr>
          <w:rFonts w:ascii="Arial" w:hAnsi="Arial"/>
        </w:rPr>
        <w:t>CROPSYST</w:t>
      </w:r>
    </w:p>
    <w:p w:rsidR="00615A45" w:rsidRDefault="00615A45" w:rsidP="00F36F40">
      <w:pPr>
        <w:pStyle w:val="ListParagraph"/>
        <w:numPr>
          <w:ilvl w:val="1"/>
          <w:numId w:val="2"/>
        </w:numPr>
        <w:jc w:val="both"/>
        <w:rPr>
          <w:rFonts w:ascii="Arial" w:hAnsi="Arial"/>
        </w:rPr>
      </w:pPr>
      <w:r>
        <w:rPr>
          <w:rFonts w:ascii="Arial" w:hAnsi="Arial"/>
        </w:rPr>
        <w:t>ORYZA</w:t>
      </w:r>
    </w:p>
    <w:p w:rsidR="00615A45" w:rsidRPr="005329FC" w:rsidRDefault="00615A45" w:rsidP="00F36F40">
      <w:pPr>
        <w:pStyle w:val="ListParagraph"/>
        <w:numPr>
          <w:ilvl w:val="1"/>
          <w:numId w:val="2"/>
        </w:numPr>
        <w:jc w:val="both"/>
        <w:rPr>
          <w:rFonts w:ascii="Arial" w:hAnsi="Arial"/>
        </w:rPr>
      </w:pPr>
      <w:r>
        <w:rPr>
          <w:rFonts w:ascii="Arial" w:hAnsi="Arial"/>
        </w:rPr>
        <w:t>INFOCROP</w:t>
      </w:r>
    </w:p>
    <w:p w:rsidR="001663F3" w:rsidRPr="005329FC" w:rsidRDefault="001663F3" w:rsidP="005329FC">
      <w:pPr>
        <w:jc w:val="both"/>
        <w:rPr>
          <w:rFonts w:ascii="Arial" w:hAnsi="Arial"/>
        </w:rPr>
      </w:pPr>
    </w:p>
    <w:p w:rsidR="002D5489" w:rsidRPr="005329FC" w:rsidRDefault="002D5489" w:rsidP="005329FC">
      <w:pPr>
        <w:jc w:val="both"/>
        <w:rPr>
          <w:rFonts w:ascii="Arial" w:hAnsi="Arial"/>
        </w:rPr>
      </w:pPr>
    </w:p>
    <w:sectPr w:rsidR="002D5489" w:rsidRPr="005329FC" w:rsidSect="009B03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F23F5"/>
    <w:multiLevelType w:val="hybridMultilevel"/>
    <w:tmpl w:val="494E8D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A74A41"/>
    <w:multiLevelType w:val="hybridMultilevel"/>
    <w:tmpl w:val="E8F6C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EB6B64"/>
    <w:rsid w:val="00083B37"/>
    <w:rsid w:val="000E37B9"/>
    <w:rsid w:val="001663F3"/>
    <w:rsid w:val="001A2FF9"/>
    <w:rsid w:val="001A70D2"/>
    <w:rsid w:val="00200E7D"/>
    <w:rsid w:val="00223A0C"/>
    <w:rsid w:val="002711E4"/>
    <w:rsid w:val="002D5489"/>
    <w:rsid w:val="00352953"/>
    <w:rsid w:val="003930CD"/>
    <w:rsid w:val="003E222D"/>
    <w:rsid w:val="0046480E"/>
    <w:rsid w:val="005329FC"/>
    <w:rsid w:val="00534271"/>
    <w:rsid w:val="005C5CE3"/>
    <w:rsid w:val="00615A45"/>
    <w:rsid w:val="0067595F"/>
    <w:rsid w:val="006B2639"/>
    <w:rsid w:val="00734E4A"/>
    <w:rsid w:val="00754FB6"/>
    <w:rsid w:val="00865F52"/>
    <w:rsid w:val="00867BB6"/>
    <w:rsid w:val="00886641"/>
    <w:rsid w:val="009B036C"/>
    <w:rsid w:val="009C32C5"/>
    <w:rsid w:val="009F732E"/>
    <w:rsid w:val="00A20209"/>
    <w:rsid w:val="00A41CDA"/>
    <w:rsid w:val="00AD4111"/>
    <w:rsid w:val="00AD7DB0"/>
    <w:rsid w:val="00C0049B"/>
    <w:rsid w:val="00C21B0C"/>
    <w:rsid w:val="00C3505D"/>
    <w:rsid w:val="00C8471A"/>
    <w:rsid w:val="00CA0B7B"/>
    <w:rsid w:val="00CE54F7"/>
    <w:rsid w:val="00DC46F0"/>
    <w:rsid w:val="00DE4D1A"/>
    <w:rsid w:val="00E31908"/>
    <w:rsid w:val="00E376CF"/>
    <w:rsid w:val="00EB6B64"/>
    <w:rsid w:val="00EF0C7F"/>
    <w:rsid w:val="00F15F4B"/>
    <w:rsid w:val="00F36F40"/>
    <w:rsid w:val="00FD1C13"/>
    <w:rsid w:val="00FF657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5F"/>
  </w:style>
  <w:style w:type="paragraph" w:styleId="Heading1">
    <w:name w:val="heading 1"/>
    <w:basedOn w:val="Normal"/>
    <w:next w:val="Normal"/>
    <w:link w:val="Heading1Char"/>
    <w:uiPriority w:val="9"/>
    <w:qFormat/>
    <w:rsid w:val="002D54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2D5489"/>
    <w:pPr>
      <w:spacing w:before="100" w:beforeAutospacing="1" w:after="100" w:afterAutospacing="1" w:line="240" w:lineRule="auto"/>
    </w:pPr>
    <w:rPr>
      <w:rFonts w:ascii="Times New Roman" w:eastAsia="Batang" w:hAnsi="Times New Roman" w:cs="Times New Roman"/>
      <w:sz w:val="24"/>
      <w:szCs w:val="24"/>
      <w:lang w:val="en-US" w:eastAsia="ko-KR"/>
    </w:rPr>
  </w:style>
  <w:style w:type="character" w:customStyle="1" w:styleId="Heading1Char">
    <w:name w:val="Heading 1 Char"/>
    <w:basedOn w:val="DefaultParagraphFont"/>
    <w:link w:val="Heading1"/>
    <w:uiPriority w:val="9"/>
    <w:rsid w:val="002D54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D5489"/>
    <w:pPr>
      <w:ind w:left="720"/>
      <w:contextualSpacing/>
    </w:pPr>
  </w:style>
  <w:style w:type="character" w:styleId="CommentReference">
    <w:name w:val="annotation reference"/>
    <w:basedOn w:val="DefaultParagraphFont"/>
    <w:uiPriority w:val="99"/>
    <w:semiHidden/>
    <w:unhideWhenUsed/>
    <w:rsid w:val="00DE4D1A"/>
    <w:rPr>
      <w:sz w:val="16"/>
      <w:szCs w:val="16"/>
    </w:rPr>
  </w:style>
  <w:style w:type="paragraph" w:styleId="CommentText">
    <w:name w:val="annotation text"/>
    <w:basedOn w:val="Normal"/>
    <w:link w:val="CommentTextChar"/>
    <w:uiPriority w:val="99"/>
    <w:semiHidden/>
    <w:unhideWhenUsed/>
    <w:rsid w:val="00DE4D1A"/>
    <w:pPr>
      <w:spacing w:line="240" w:lineRule="auto"/>
    </w:pPr>
    <w:rPr>
      <w:sz w:val="20"/>
      <w:szCs w:val="20"/>
    </w:rPr>
  </w:style>
  <w:style w:type="character" w:customStyle="1" w:styleId="CommentTextChar">
    <w:name w:val="Comment Text Char"/>
    <w:basedOn w:val="DefaultParagraphFont"/>
    <w:link w:val="CommentText"/>
    <w:uiPriority w:val="99"/>
    <w:semiHidden/>
    <w:rsid w:val="00DE4D1A"/>
    <w:rPr>
      <w:sz w:val="20"/>
      <w:szCs w:val="20"/>
    </w:rPr>
  </w:style>
  <w:style w:type="paragraph" w:styleId="CommentSubject">
    <w:name w:val="annotation subject"/>
    <w:basedOn w:val="CommentText"/>
    <w:next w:val="CommentText"/>
    <w:link w:val="CommentSubjectChar"/>
    <w:uiPriority w:val="99"/>
    <w:semiHidden/>
    <w:unhideWhenUsed/>
    <w:rsid w:val="00DE4D1A"/>
    <w:rPr>
      <w:b/>
      <w:bCs/>
    </w:rPr>
  </w:style>
  <w:style w:type="character" w:customStyle="1" w:styleId="CommentSubjectChar">
    <w:name w:val="Comment Subject Char"/>
    <w:basedOn w:val="CommentTextChar"/>
    <w:link w:val="CommentSubject"/>
    <w:uiPriority w:val="99"/>
    <w:semiHidden/>
    <w:rsid w:val="00DE4D1A"/>
    <w:rPr>
      <w:b/>
      <w:bCs/>
      <w:sz w:val="20"/>
      <w:szCs w:val="20"/>
    </w:rPr>
  </w:style>
  <w:style w:type="paragraph" w:styleId="Revision">
    <w:name w:val="Revision"/>
    <w:hidden/>
    <w:uiPriority w:val="99"/>
    <w:semiHidden/>
    <w:rsid w:val="00DE4D1A"/>
    <w:pPr>
      <w:spacing w:after="0" w:line="240" w:lineRule="auto"/>
    </w:pPr>
  </w:style>
  <w:style w:type="paragraph" w:styleId="BalloonText">
    <w:name w:val="Balloon Text"/>
    <w:basedOn w:val="Normal"/>
    <w:link w:val="BalloonTextChar"/>
    <w:uiPriority w:val="99"/>
    <w:semiHidden/>
    <w:unhideWhenUsed/>
    <w:rsid w:val="00DE4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D1A"/>
    <w:rPr>
      <w:rFonts w:ascii="Tahoma" w:hAnsi="Tahoma" w:cs="Tahoma"/>
      <w:sz w:val="16"/>
      <w:szCs w:val="16"/>
    </w:rPr>
  </w:style>
  <w:style w:type="character" w:styleId="Hyperlink">
    <w:name w:val="Hyperlink"/>
    <w:basedOn w:val="DefaultParagraphFont"/>
    <w:uiPriority w:val="99"/>
    <w:semiHidden/>
    <w:unhideWhenUsed/>
    <w:rsid w:val="001663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54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2D5489"/>
    <w:pPr>
      <w:spacing w:before="100" w:beforeAutospacing="1" w:after="100" w:afterAutospacing="1" w:line="240" w:lineRule="auto"/>
    </w:pPr>
    <w:rPr>
      <w:rFonts w:ascii="Times New Roman" w:eastAsia="Batang" w:hAnsi="Times New Roman" w:cs="Times New Roman"/>
      <w:sz w:val="24"/>
      <w:szCs w:val="24"/>
      <w:lang w:val="en-US" w:eastAsia="ko-KR"/>
    </w:rPr>
  </w:style>
  <w:style w:type="character" w:customStyle="1" w:styleId="Heading1Char">
    <w:name w:val="Heading 1 Char"/>
    <w:basedOn w:val="DefaultParagraphFont"/>
    <w:link w:val="Heading1"/>
    <w:uiPriority w:val="9"/>
    <w:rsid w:val="002D54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D5489"/>
    <w:pPr>
      <w:ind w:left="720"/>
      <w:contextualSpacing/>
    </w:pPr>
  </w:style>
  <w:style w:type="character" w:styleId="CommentReference">
    <w:name w:val="annotation reference"/>
    <w:basedOn w:val="DefaultParagraphFont"/>
    <w:uiPriority w:val="99"/>
    <w:semiHidden/>
    <w:unhideWhenUsed/>
    <w:rsid w:val="00DE4D1A"/>
    <w:rPr>
      <w:sz w:val="16"/>
      <w:szCs w:val="16"/>
    </w:rPr>
  </w:style>
  <w:style w:type="paragraph" w:styleId="CommentText">
    <w:name w:val="annotation text"/>
    <w:basedOn w:val="Normal"/>
    <w:link w:val="CommentTextChar"/>
    <w:uiPriority w:val="99"/>
    <w:semiHidden/>
    <w:unhideWhenUsed/>
    <w:rsid w:val="00DE4D1A"/>
    <w:pPr>
      <w:spacing w:line="240" w:lineRule="auto"/>
    </w:pPr>
    <w:rPr>
      <w:sz w:val="20"/>
      <w:szCs w:val="20"/>
    </w:rPr>
  </w:style>
  <w:style w:type="character" w:customStyle="1" w:styleId="CommentTextChar">
    <w:name w:val="Comment Text Char"/>
    <w:basedOn w:val="DefaultParagraphFont"/>
    <w:link w:val="CommentText"/>
    <w:uiPriority w:val="99"/>
    <w:semiHidden/>
    <w:rsid w:val="00DE4D1A"/>
    <w:rPr>
      <w:sz w:val="20"/>
      <w:szCs w:val="20"/>
    </w:rPr>
  </w:style>
  <w:style w:type="paragraph" w:styleId="CommentSubject">
    <w:name w:val="annotation subject"/>
    <w:basedOn w:val="CommentText"/>
    <w:next w:val="CommentText"/>
    <w:link w:val="CommentSubjectChar"/>
    <w:uiPriority w:val="99"/>
    <w:semiHidden/>
    <w:unhideWhenUsed/>
    <w:rsid w:val="00DE4D1A"/>
    <w:rPr>
      <w:b/>
      <w:bCs/>
    </w:rPr>
  </w:style>
  <w:style w:type="character" w:customStyle="1" w:styleId="CommentSubjectChar">
    <w:name w:val="Comment Subject Char"/>
    <w:basedOn w:val="CommentTextChar"/>
    <w:link w:val="CommentSubject"/>
    <w:uiPriority w:val="99"/>
    <w:semiHidden/>
    <w:rsid w:val="00DE4D1A"/>
    <w:rPr>
      <w:b/>
      <w:bCs/>
      <w:sz w:val="20"/>
      <w:szCs w:val="20"/>
    </w:rPr>
  </w:style>
  <w:style w:type="paragraph" w:styleId="Revision">
    <w:name w:val="Revision"/>
    <w:hidden/>
    <w:uiPriority w:val="99"/>
    <w:semiHidden/>
    <w:rsid w:val="00DE4D1A"/>
    <w:pPr>
      <w:spacing w:after="0" w:line="240" w:lineRule="auto"/>
    </w:pPr>
  </w:style>
  <w:style w:type="paragraph" w:styleId="BalloonText">
    <w:name w:val="Balloon Text"/>
    <w:basedOn w:val="Normal"/>
    <w:link w:val="BalloonTextChar"/>
    <w:uiPriority w:val="99"/>
    <w:semiHidden/>
    <w:unhideWhenUsed/>
    <w:rsid w:val="00DE4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D1A"/>
    <w:rPr>
      <w:rFonts w:ascii="Tahoma" w:hAnsi="Tahoma" w:cs="Tahoma"/>
      <w:sz w:val="16"/>
      <w:szCs w:val="16"/>
    </w:rPr>
  </w:style>
  <w:style w:type="character" w:styleId="Hyperlink">
    <w:name w:val="Hyperlink"/>
    <w:basedOn w:val="DefaultParagraphFont"/>
    <w:uiPriority w:val="99"/>
    <w:semiHidden/>
    <w:unhideWhenUsed/>
    <w:rsid w:val="001663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93949">
      <w:bodyDiv w:val="1"/>
      <w:marLeft w:val="0"/>
      <w:marRight w:val="0"/>
      <w:marTop w:val="0"/>
      <w:marBottom w:val="0"/>
      <w:divBdr>
        <w:top w:val="none" w:sz="0" w:space="0" w:color="auto"/>
        <w:left w:val="none" w:sz="0" w:space="0" w:color="auto"/>
        <w:bottom w:val="none" w:sz="0" w:space="0" w:color="auto"/>
        <w:right w:val="none" w:sz="0" w:space="0" w:color="auto"/>
      </w:divBdr>
    </w:div>
    <w:div w:id="136724345">
      <w:bodyDiv w:val="1"/>
      <w:marLeft w:val="0"/>
      <w:marRight w:val="0"/>
      <w:marTop w:val="0"/>
      <w:marBottom w:val="0"/>
      <w:divBdr>
        <w:top w:val="none" w:sz="0" w:space="0" w:color="auto"/>
        <w:left w:val="none" w:sz="0" w:space="0" w:color="auto"/>
        <w:bottom w:val="none" w:sz="0" w:space="0" w:color="auto"/>
        <w:right w:val="none" w:sz="0" w:space="0" w:color="auto"/>
      </w:divBdr>
    </w:div>
    <w:div w:id="1775906933">
      <w:bodyDiv w:val="1"/>
      <w:marLeft w:val="0"/>
      <w:marRight w:val="0"/>
      <w:marTop w:val="0"/>
      <w:marBottom w:val="0"/>
      <w:divBdr>
        <w:top w:val="none" w:sz="0" w:space="0" w:color="auto"/>
        <w:left w:val="none" w:sz="0" w:space="0" w:color="auto"/>
        <w:bottom w:val="none" w:sz="0" w:space="0" w:color="auto"/>
        <w:right w:val="none" w:sz="0" w:space="0" w:color="auto"/>
      </w:divBdr>
    </w:div>
    <w:div w:id="18643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op.modelling.em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Sander</dc:creator>
  <cp:lastModifiedBy>Holzworth, Dean (CES, Toowoomba)</cp:lastModifiedBy>
  <cp:revision>8</cp:revision>
  <dcterms:created xsi:type="dcterms:W3CDTF">2013-03-05T23:26:00Z</dcterms:created>
  <dcterms:modified xsi:type="dcterms:W3CDTF">2013-04-08T00:27:00Z</dcterms:modified>
</cp:coreProperties>
</file>